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B4DFC" w14:textId="77777777" w:rsidR="00432740" w:rsidRDefault="00843EBC">
      <w:pPr>
        <w:spacing w:line="360" w:lineRule="auto"/>
        <w:rPr>
          <w:sz w:val="32"/>
          <w:szCs w:val="40"/>
        </w:rPr>
      </w:pPr>
      <w:r>
        <w:rPr>
          <w:rFonts w:hint="eastAsia"/>
          <w:sz w:val="32"/>
          <w:szCs w:val="40"/>
        </w:rPr>
        <w:t xml:space="preserve">Focus Group: How do you like the relationship between the health code and </w:t>
      </w:r>
      <w:r>
        <w:rPr>
          <w:sz w:val="32"/>
          <w:szCs w:val="40"/>
        </w:rPr>
        <w:t>“</w:t>
      </w:r>
      <w:r>
        <w:rPr>
          <w:rFonts w:hint="eastAsia"/>
          <w:sz w:val="32"/>
          <w:szCs w:val="40"/>
        </w:rPr>
        <w:t>digital label</w:t>
      </w:r>
      <w:r>
        <w:rPr>
          <w:sz w:val="32"/>
          <w:szCs w:val="40"/>
        </w:rPr>
        <w:t>”</w:t>
      </w:r>
      <w:r>
        <w:rPr>
          <w:rFonts w:hint="eastAsia"/>
          <w:sz w:val="32"/>
          <w:szCs w:val="40"/>
        </w:rPr>
        <w:t>?</w:t>
      </w:r>
    </w:p>
    <w:p w14:paraId="25FB80CF" w14:textId="77777777" w:rsidR="00432740" w:rsidRDefault="00432740">
      <w:pPr>
        <w:spacing w:line="360" w:lineRule="auto"/>
        <w:rPr>
          <w:sz w:val="36"/>
          <w:szCs w:val="44"/>
        </w:rPr>
      </w:pPr>
    </w:p>
    <w:p w14:paraId="3C894AE2" w14:textId="77777777" w:rsidR="00432740" w:rsidRDefault="00843EBC">
      <w:pPr>
        <w:spacing w:line="360" w:lineRule="auto"/>
        <w:rPr>
          <w:rFonts w:ascii="Calibri" w:hAnsi="Calibri" w:cs="Calibri"/>
          <w:sz w:val="24"/>
          <w:szCs w:val="32"/>
        </w:rPr>
      </w:pPr>
      <w:r>
        <w:rPr>
          <w:rFonts w:ascii="Calibri" w:hAnsi="Calibri" w:cs="Calibri" w:hint="eastAsia"/>
          <w:sz w:val="24"/>
          <w:szCs w:val="32"/>
        </w:rPr>
        <w:t xml:space="preserve">*Ethical Notes: </w:t>
      </w:r>
    </w:p>
    <w:p w14:paraId="7A0A9717" w14:textId="77777777" w:rsidR="00432740" w:rsidRDefault="00843EBC">
      <w:pPr>
        <w:spacing w:line="360" w:lineRule="auto"/>
        <w:ind w:firstLine="420"/>
        <w:rPr>
          <w:rFonts w:ascii="Calibri" w:hAnsi="Calibri" w:cs="Calibri"/>
          <w:i/>
          <w:iCs/>
          <w:sz w:val="22"/>
          <w:szCs w:val="28"/>
        </w:rPr>
      </w:pPr>
      <w:r>
        <w:rPr>
          <w:rFonts w:ascii="Calibri" w:hAnsi="Calibri" w:cs="Calibri" w:hint="eastAsia"/>
          <w:i/>
          <w:iCs/>
          <w:sz w:val="22"/>
          <w:szCs w:val="28"/>
        </w:rPr>
        <w:t xml:space="preserve">Consent to the recording and use of information has been sought in advance from the interviewees, and anonymization has been used to </w:t>
      </w:r>
      <w:r>
        <w:rPr>
          <w:rFonts w:ascii="Calibri" w:hAnsi="Calibri" w:cs="Calibri" w:hint="eastAsia"/>
          <w:i/>
          <w:iCs/>
          <w:sz w:val="22"/>
          <w:szCs w:val="28"/>
        </w:rPr>
        <w:t>process the sources of information on this occasion.</w:t>
      </w:r>
    </w:p>
    <w:p w14:paraId="03534924" w14:textId="77777777" w:rsidR="00432740" w:rsidRDefault="00432740">
      <w:pPr>
        <w:spacing w:line="360" w:lineRule="auto"/>
        <w:ind w:firstLine="420"/>
        <w:rPr>
          <w:rFonts w:ascii="Calibri" w:hAnsi="Calibri" w:cs="Calibri"/>
          <w:sz w:val="24"/>
          <w:szCs w:val="32"/>
        </w:rPr>
      </w:pPr>
    </w:p>
    <w:p w14:paraId="2D29A041" w14:textId="77777777" w:rsidR="00432740" w:rsidRDefault="00843EBC">
      <w:pPr>
        <w:spacing w:line="360" w:lineRule="auto"/>
        <w:rPr>
          <w:rFonts w:ascii="Calibri" w:hAnsi="Calibri" w:cs="Calibri"/>
          <w:b/>
          <w:bCs/>
          <w:sz w:val="24"/>
          <w:szCs w:val="32"/>
        </w:rPr>
      </w:pPr>
      <w:r>
        <w:rPr>
          <w:rFonts w:ascii="Calibri" w:hAnsi="Calibri" w:cs="Calibri" w:hint="eastAsia"/>
          <w:b/>
          <w:bCs/>
          <w:sz w:val="24"/>
          <w:szCs w:val="32"/>
        </w:rPr>
        <w:t>Backgrounds:</w:t>
      </w:r>
    </w:p>
    <w:p w14:paraId="30F59D9B" w14:textId="77777777" w:rsidR="00432740" w:rsidRDefault="00843EBC">
      <w:pPr>
        <w:spacing w:line="360" w:lineRule="auto"/>
        <w:ind w:firstLine="420"/>
        <w:rPr>
          <w:rFonts w:ascii="Calibri" w:hAnsi="Calibri" w:cs="Calibri"/>
          <w:sz w:val="24"/>
          <w:szCs w:val="32"/>
        </w:rPr>
      </w:pPr>
      <w:r>
        <w:rPr>
          <w:rFonts w:ascii="Calibri" w:hAnsi="Calibri" w:cs="Calibri" w:hint="eastAsia"/>
          <w:sz w:val="24"/>
          <w:szCs w:val="32"/>
        </w:rPr>
        <w:t>According to the introduction, the health code is a digital governance approach used as an individual e-pass based on data collection and management of personal information, including trave</w:t>
      </w:r>
      <w:r>
        <w:rPr>
          <w:rFonts w:ascii="Calibri" w:hAnsi="Calibri" w:cs="Calibri" w:hint="eastAsia"/>
          <w:sz w:val="24"/>
          <w:szCs w:val="32"/>
        </w:rPr>
        <w:t>l information, vaccinated information as well as basic information such as age, gender, medical conditions, etc. Since its first launch in February 2020, the promotion and use of the health code has covered more than 200 cities nationwide in April of the s</w:t>
      </w:r>
      <w:r>
        <w:rPr>
          <w:rFonts w:ascii="Calibri" w:hAnsi="Calibri" w:cs="Calibri" w:hint="eastAsia"/>
          <w:sz w:val="24"/>
          <w:szCs w:val="32"/>
        </w:rPr>
        <w:t>ame year, melting into the travel life of residents.</w:t>
      </w:r>
    </w:p>
    <w:p w14:paraId="59AC126E" w14:textId="77777777" w:rsidR="00432740" w:rsidRDefault="00843EBC">
      <w:pPr>
        <w:spacing w:line="360" w:lineRule="auto"/>
        <w:ind w:firstLine="420"/>
        <w:rPr>
          <w:rFonts w:ascii="Calibri" w:hAnsi="Calibri" w:cs="Calibri"/>
          <w:sz w:val="24"/>
          <w:szCs w:val="32"/>
        </w:rPr>
      </w:pPr>
      <w:r>
        <w:rPr>
          <w:rFonts w:ascii="Calibri" w:hAnsi="Calibri" w:cs="Calibri" w:hint="eastAsia"/>
          <w:sz w:val="24"/>
          <w:szCs w:val="32"/>
        </w:rPr>
        <w:t xml:space="preserve">And as for </w:t>
      </w:r>
      <w:r>
        <w:rPr>
          <w:rFonts w:ascii="Calibri" w:hAnsi="Calibri" w:cs="Calibri"/>
          <w:sz w:val="24"/>
          <w:szCs w:val="32"/>
        </w:rPr>
        <w:t>“</w:t>
      </w:r>
      <w:r>
        <w:rPr>
          <w:rFonts w:ascii="Calibri" w:hAnsi="Calibri" w:cs="Calibri" w:hint="eastAsia"/>
          <w:sz w:val="24"/>
          <w:szCs w:val="32"/>
        </w:rPr>
        <w:t>Digital labeling</w:t>
      </w:r>
      <w:r>
        <w:rPr>
          <w:rFonts w:ascii="Calibri" w:hAnsi="Calibri" w:cs="Calibri"/>
          <w:sz w:val="24"/>
          <w:szCs w:val="32"/>
        </w:rPr>
        <w:t>”</w:t>
      </w:r>
      <w:r>
        <w:rPr>
          <w:rFonts w:ascii="Calibri" w:hAnsi="Calibri" w:cs="Calibri" w:hint="eastAsia"/>
          <w:sz w:val="24"/>
          <w:szCs w:val="32"/>
        </w:rPr>
        <w:t xml:space="preserve">, it is a mimetic description of how we (the Boom! group) aware the process of collecting and managing data about people through this technology, thus giving people feedback </w:t>
      </w:r>
      <w:r>
        <w:rPr>
          <w:rFonts w:ascii="Calibri" w:hAnsi="Calibri" w:cs="Calibri" w:hint="eastAsia"/>
          <w:sz w:val="24"/>
          <w:szCs w:val="32"/>
        </w:rPr>
        <w:t xml:space="preserve">on </w:t>
      </w:r>
      <w:r>
        <w:rPr>
          <w:rFonts w:ascii="Calibri" w:hAnsi="Calibri" w:cs="Calibri"/>
          <w:sz w:val="24"/>
          <w:szCs w:val="32"/>
        </w:rPr>
        <w:t>“</w:t>
      </w:r>
      <w:r>
        <w:rPr>
          <w:rFonts w:ascii="Calibri" w:hAnsi="Calibri" w:cs="Calibri" w:hint="eastAsia"/>
          <w:sz w:val="24"/>
          <w:szCs w:val="32"/>
        </w:rPr>
        <w:t>green</w:t>
      </w:r>
      <w:r>
        <w:rPr>
          <w:rFonts w:ascii="Calibri" w:hAnsi="Calibri" w:cs="Calibri"/>
          <w:sz w:val="24"/>
          <w:szCs w:val="32"/>
        </w:rPr>
        <w:t>”</w:t>
      </w:r>
      <w:r>
        <w:rPr>
          <w:rFonts w:ascii="Calibri" w:hAnsi="Calibri" w:cs="Calibri" w:hint="eastAsia"/>
          <w:sz w:val="24"/>
          <w:szCs w:val="32"/>
        </w:rPr>
        <w:t xml:space="preserve">, </w:t>
      </w:r>
      <w:r>
        <w:rPr>
          <w:rFonts w:ascii="Calibri" w:hAnsi="Calibri" w:cs="Calibri"/>
          <w:sz w:val="24"/>
          <w:szCs w:val="32"/>
        </w:rPr>
        <w:t>“</w:t>
      </w:r>
      <w:r>
        <w:rPr>
          <w:rFonts w:ascii="Calibri" w:hAnsi="Calibri" w:cs="Calibri" w:hint="eastAsia"/>
          <w:sz w:val="24"/>
          <w:szCs w:val="32"/>
        </w:rPr>
        <w:t>yellow</w:t>
      </w:r>
      <w:r>
        <w:rPr>
          <w:rFonts w:ascii="Calibri" w:hAnsi="Calibri" w:cs="Calibri"/>
          <w:sz w:val="24"/>
          <w:szCs w:val="32"/>
        </w:rPr>
        <w:t>”</w:t>
      </w:r>
      <w:r>
        <w:rPr>
          <w:rFonts w:ascii="Calibri" w:hAnsi="Calibri" w:cs="Calibri" w:hint="eastAsia"/>
          <w:sz w:val="24"/>
          <w:szCs w:val="32"/>
        </w:rPr>
        <w:t xml:space="preserve"> and </w:t>
      </w:r>
      <w:r>
        <w:rPr>
          <w:rFonts w:ascii="Calibri" w:hAnsi="Calibri" w:cs="Calibri"/>
          <w:sz w:val="24"/>
          <w:szCs w:val="32"/>
        </w:rPr>
        <w:t>“</w:t>
      </w:r>
      <w:r>
        <w:rPr>
          <w:rFonts w:ascii="Calibri" w:hAnsi="Calibri" w:cs="Calibri" w:hint="eastAsia"/>
          <w:sz w:val="24"/>
          <w:szCs w:val="32"/>
        </w:rPr>
        <w:t>red</w:t>
      </w:r>
      <w:r>
        <w:rPr>
          <w:rFonts w:ascii="Calibri" w:hAnsi="Calibri" w:cs="Calibri"/>
          <w:sz w:val="24"/>
          <w:szCs w:val="32"/>
        </w:rPr>
        <w:t>”</w:t>
      </w:r>
      <w:r>
        <w:rPr>
          <w:rFonts w:ascii="Calibri" w:hAnsi="Calibri" w:cs="Calibri" w:hint="eastAsia"/>
          <w:sz w:val="24"/>
          <w:szCs w:val="32"/>
        </w:rPr>
        <w:t xml:space="preserve"> status to present their covid-19 health condition in the pandemic time, somehow could be regarded as a personal identity license.  </w:t>
      </w:r>
    </w:p>
    <w:p w14:paraId="394BFEF9" w14:textId="77777777" w:rsidR="00432740" w:rsidRDefault="00432740">
      <w:pPr>
        <w:spacing w:line="360" w:lineRule="auto"/>
        <w:ind w:firstLine="420"/>
        <w:rPr>
          <w:rFonts w:ascii="Calibri" w:hAnsi="Calibri" w:cs="Calibri"/>
          <w:sz w:val="24"/>
          <w:szCs w:val="32"/>
        </w:rPr>
      </w:pPr>
    </w:p>
    <w:p w14:paraId="33815759" w14:textId="77777777" w:rsidR="00432740" w:rsidRDefault="00843EBC">
      <w:pPr>
        <w:spacing w:line="360" w:lineRule="auto"/>
        <w:rPr>
          <w:rFonts w:ascii="Calibri" w:hAnsi="Calibri" w:cs="Calibri"/>
          <w:sz w:val="24"/>
          <w:szCs w:val="32"/>
        </w:rPr>
      </w:pPr>
      <w:r>
        <w:rPr>
          <w:rFonts w:ascii="Calibri" w:hAnsi="Calibri" w:cs="Calibri" w:hint="eastAsia"/>
          <w:b/>
          <w:bCs/>
          <w:sz w:val="24"/>
          <w:szCs w:val="32"/>
        </w:rPr>
        <w:t xml:space="preserve">Interview topic: </w:t>
      </w:r>
      <w:r>
        <w:rPr>
          <w:rFonts w:ascii="Calibri" w:hAnsi="Calibri" w:cs="Calibri" w:hint="eastAsia"/>
          <w:sz w:val="24"/>
          <w:szCs w:val="32"/>
        </w:rPr>
        <w:t xml:space="preserve">How do you like the relationship between the health code and </w:t>
      </w:r>
      <w:r>
        <w:rPr>
          <w:rFonts w:ascii="Calibri" w:hAnsi="Calibri" w:cs="Calibri" w:hint="eastAsia"/>
          <w:sz w:val="24"/>
          <w:szCs w:val="32"/>
        </w:rPr>
        <w:t>“</w:t>
      </w:r>
      <w:r>
        <w:rPr>
          <w:rFonts w:ascii="Calibri" w:hAnsi="Calibri" w:cs="Calibri" w:hint="eastAsia"/>
          <w:sz w:val="24"/>
          <w:szCs w:val="32"/>
        </w:rPr>
        <w:t>digital label</w:t>
      </w:r>
      <w:r>
        <w:rPr>
          <w:rFonts w:ascii="Calibri" w:hAnsi="Calibri" w:cs="Calibri" w:hint="eastAsia"/>
          <w:sz w:val="24"/>
          <w:szCs w:val="32"/>
        </w:rPr>
        <w:t>”</w:t>
      </w:r>
      <w:r>
        <w:rPr>
          <w:rFonts w:ascii="Calibri" w:hAnsi="Calibri" w:cs="Calibri" w:hint="eastAsia"/>
          <w:sz w:val="24"/>
          <w:szCs w:val="32"/>
        </w:rPr>
        <w:t>?</w:t>
      </w:r>
    </w:p>
    <w:p w14:paraId="0400B05A" w14:textId="77777777" w:rsidR="00432740" w:rsidRDefault="00843EBC">
      <w:pPr>
        <w:spacing w:line="360" w:lineRule="auto"/>
        <w:rPr>
          <w:rFonts w:ascii="Calibri" w:hAnsi="Calibri" w:cs="Calibri"/>
          <w:sz w:val="24"/>
          <w:szCs w:val="32"/>
        </w:rPr>
      </w:pPr>
      <w:r>
        <w:rPr>
          <w:rFonts w:ascii="Calibri" w:hAnsi="Calibri" w:cs="Calibri" w:hint="eastAsia"/>
          <w:b/>
          <w:bCs/>
          <w:sz w:val="24"/>
          <w:szCs w:val="32"/>
        </w:rPr>
        <w:t>Interview Time:</w:t>
      </w:r>
      <w:r>
        <w:rPr>
          <w:rFonts w:ascii="Calibri" w:hAnsi="Calibri" w:cs="Calibri" w:hint="eastAsia"/>
          <w:sz w:val="24"/>
          <w:szCs w:val="32"/>
        </w:rPr>
        <w:t xml:space="preserve"> 30 April 2022, 13:00 - 14:23 CET.</w:t>
      </w:r>
    </w:p>
    <w:p w14:paraId="297A16F5" w14:textId="77777777" w:rsidR="00432740" w:rsidRDefault="00843EBC">
      <w:pPr>
        <w:spacing w:line="360" w:lineRule="auto"/>
        <w:rPr>
          <w:rFonts w:ascii="Calibri" w:hAnsi="Calibri" w:cs="Calibri"/>
          <w:sz w:val="24"/>
          <w:szCs w:val="32"/>
        </w:rPr>
      </w:pPr>
      <w:r>
        <w:rPr>
          <w:rFonts w:ascii="Calibri" w:hAnsi="Calibri" w:cs="Calibri" w:hint="eastAsia"/>
          <w:b/>
          <w:bCs/>
          <w:sz w:val="24"/>
          <w:szCs w:val="32"/>
        </w:rPr>
        <w:t>Participants:</w:t>
      </w:r>
      <w:r>
        <w:rPr>
          <w:rFonts w:ascii="Calibri" w:hAnsi="Calibri" w:cs="Calibri" w:hint="eastAsia"/>
          <w:sz w:val="24"/>
          <w:szCs w:val="32"/>
        </w:rPr>
        <w:t xml:space="preserve"> 7 people in total, participated anonymously throughout.</w:t>
      </w:r>
    </w:p>
    <w:p w14:paraId="4BCF7990" w14:textId="77777777" w:rsidR="00432740" w:rsidRDefault="00843EBC">
      <w:pPr>
        <w:spacing w:line="360" w:lineRule="auto"/>
        <w:rPr>
          <w:rFonts w:ascii="Calibri" w:hAnsi="Calibri" w:cs="Calibri"/>
          <w:sz w:val="24"/>
          <w:szCs w:val="32"/>
        </w:rPr>
      </w:pPr>
      <w:r>
        <w:rPr>
          <w:noProof/>
        </w:rPr>
        <w:lastRenderedPageBreak/>
        <w:drawing>
          <wp:inline distT="0" distB="0" distL="114300" distR="114300" wp14:anchorId="4E51D563" wp14:editId="34741C0B">
            <wp:extent cx="5273675" cy="1189990"/>
            <wp:effectExtent l="0" t="0" r="1460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3675" cy="1189990"/>
                    </a:xfrm>
                    <a:prstGeom prst="rect">
                      <a:avLst/>
                    </a:prstGeom>
                    <a:noFill/>
                    <a:ln>
                      <a:noFill/>
                    </a:ln>
                  </pic:spPr>
                </pic:pic>
              </a:graphicData>
            </a:graphic>
          </wp:inline>
        </w:drawing>
      </w:r>
    </w:p>
    <w:p w14:paraId="71776ADE" w14:textId="77777777" w:rsidR="00432740" w:rsidRDefault="00432740">
      <w:pPr>
        <w:spacing w:line="360" w:lineRule="auto"/>
        <w:rPr>
          <w:rFonts w:ascii="Calibri" w:hAnsi="Calibri" w:cs="Calibri"/>
          <w:sz w:val="24"/>
          <w:szCs w:val="32"/>
        </w:rPr>
      </w:pPr>
    </w:p>
    <w:p w14:paraId="0D4BB386" w14:textId="77777777" w:rsidR="00432740" w:rsidRDefault="00843EBC">
      <w:pPr>
        <w:spacing w:line="360" w:lineRule="auto"/>
        <w:rPr>
          <w:rFonts w:ascii="Calibri" w:hAnsi="Calibri" w:cs="Calibri"/>
          <w:sz w:val="24"/>
          <w:szCs w:val="32"/>
        </w:rPr>
      </w:pPr>
      <w:r>
        <w:rPr>
          <w:rFonts w:ascii="Calibri" w:hAnsi="Calibri" w:cs="Calibri" w:hint="eastAsia"/>
          <w:b/>
          <w:bCs/>
          <w:sz w:val="24"/>
          <w:szCs w:val="32"/>
        </w:rPr>
        <w:t xml:space="preserve">Part 1: </w:t>
      </w:r>
      <w:r>
        <w:rPr>
          <w:rFonts w:ascii="Calibri" w:hAnsi="Calibri" w:cs="Calibri"/>
          <w:sz w:val="24"/>
          <w:szCs w:val="32"/>
        </w:rPr>
        <w:t xml:space="preserve">Do health codes digitally </w:t>
      </w:r>
      <w:r>
        <w:rPr>
          <w:rFonts w:ascii="Calibri" w:hAnsi="Calibri" w:cs="Calibri" w:hint="eastAsia"/>
          <w:sz w:val="24"/>
          <w:szCs w:val="32"/>
        </w:rPr>
        <w:t>label</w:t>
      </w:r>
      <w:r>
        <w:rPr>
          <w:rFonts w:ascii="Calibri" w:hAnsi="Calibri" w:cs="Calibri"/>
          <w:sz w:val="24"/>
          <w:szCs w:val="32"/>
        </w:rPr>
        <w:t xml:space="preserve"> people?</w:t>
      </w:r>
    </w:p>
    <w:p w14:paraId="2C32CC4F" w14:textId="77777777" w:rsidR="00432740" w:rsidRDefault="00843EBC">
      <w:pPr>
        <w:numPr>
          <w:ilvl w:val="0"/>
          <w:numId w:val="1"/>
        </w:numPr>
        <w:spacing w:line="360" w:lineRule="auto"/>
        <w:rPr>
          <w:rFonts w:ascii="Calibri" w:hAnsi="Calibri" w:cs="Calibri"/>
          <w:sz w:val="24"/>
          <w:szCs w:val="32"/>
        </w:rPr>
      </w:pPr>
      <w:r>
        <w:rPr>
          <w:rFonts w:ascii="Calibri" w:hAnsi="Calibri" w:cs="Calibri"/>
          <w:sz w:val="24"/>
          <w:szCs w:val="32"/>
        </w:rPr>
        <w:t xml:space="preserve">From the perspective of individual perceptions of real-life use, has the </w:t>
      </w:r>
      <w:r>
        <w:rPr>
          <w:rFonts w:ascii="Calibri" w:hAnsi="Calibri" w:cs="Calibri"/>
          <w:sz w:val="24"/>
          <w:szCs w:val="32"/>
        </w:rPr>
        <w:t>Health Code had any impact on your personal life and travel since its widespread use in the past two years since the beginning of the 20th century? Do you have any examples to support this?</w:t>
      </w:r>
    </w:p>
    <w:p w14:paraId="33D4C81E" w14:textId="77777777" w:rsidR="00432740" w:rsidRDefault="00843EBC">
      <w:pPr>
        <w:numPr>
          <w:ilvl w:val="254"/>
          <w:numId w:val="0"/>
        </w:numPr>
        <w:spacing w:line="360" w:lineRule="auto"/>
        <w:ind w:left="420" w:firstLine="420"/>
        <w:rPr>
          <w:rFonts w:ascii="Calibri" w:hAnsi="Calibri" w:cs="Calibri"/>
          <w:sz w:val="24"/>
          <w:szCs w:val="32"/>
        </w:rPr>
      </w:pPr>
      <w:r>
        <w:rPr>
          <w:rFonts w:ascii="Calibri" w:hAnsi="Calibri" w:cs="Calibri"/>
          <w:sz w:val="24"/>
          <w:szCs w:val="32"/>
        </w:rPr>
        <w:t>As an introductory question, for the interview information collect</w:t>
      </w:r>
      <w:r>
        <w:rPr>
          <w:rFonts w:ascii="Calibri" w:hAnsi="Calibri" w:cs="Calibri"/>
          <w:sz w:val="24"/>
          <w:szCs w:val="32"/>
        </w:rPr>
        <w:t>ion of this question, most of the participants provided preliminary thoughts and life stories about health codes and individuals from their own perspectives, despite they were unable to avoid interference with information from others. Details in order of a</w:t>
      </w:r>
      <w:r>
        <w:rPr>
          <w:rFonts w:ascii="Calibri" w:hAnsi="Calibri" w:cs="Calibri"/>
          <w:sz w:val="24"/>
          <w:szCs w:val="32"/>
        </w:rPr>
        <w:t>nswers are as follows:</w:t>
      </w:r>
    </w:p>
    <w:p w14:paraId="050E0370" w14:textId="77777777" w:rsidR="00432740" w:rsidRDefault="00843EBC">
      <w:pPr>
        <w:numPr>
          <w:ilvl w:val="254"/>
          <w:numId w:val="0"/>
        </w:numPr>
        <w:spacing w:line="360" w:lineRule="auto"/>
        <w:ind w:left="420" w:firstLine="420"/>
        <w:rPr>
          <w:rFonts w:ascii="Calibri" w:hAnsi="Calibri" w:cs="Calibri"/>
          <w:sz w:val="24"/>
          <w:szCs w:val="32"/>
        </w:rPr>
      </w:pPr>
      <w:r>
        <w:rPr>
          <w:rFonts w:ascii="Calibri" w:hAnsi="Calibri" w:cs="Calibri"/>
          <w:sz w:val="24"/>
          <w:szCs w:val="32"/>
        </w:rPr>
        <w:t>“</w:t>
      </w:r>
      <w:r>
        <w:rPr>
          <w:rFonts w:ascii="Calibri" w:hAnsi="Calibri" w:cs="Calibri" w:hint="eastAsia"/>
          <w:sz w:val="24"/>
          <w:szCs w:val="32"/>
        </w:rPr>
        <w:t>Derive from some immature ideas of mine, the policy seemed to be inconvenience for I am required to show my health code whenever I go to supermarkets, banks, even working places, but I still think the policy is quite good, because I</w:t>
      </w:r>
      <w:r>
        <w:rPr>
          <w:rFonts w:ascii="Calibri" w:hAnsi="Calibri" w:cs="Calibri" w:hint="eastAsia"/>
          <w:sz w:val="24"/>
          <w:szCs w:val="32"/>
        </w:rPr>
        <w:t xml:space="preserve"> have shown it and everyone else has shown it -- every resident who enters the same premises needs to prove their health status with a health code, thus I will have a sense of safety that I will not worry about to have close contacts with people who tested</w:t>
      </w:r>
      <w:r>
        <w:rPr>
          <w:rFonts w:ascii="Calibri" w:hAnsi="Calibri" w:cs="Calibri" w:hint="eastAsia"/>
          <w:sz w:val="24"/>
          <w:szCs w:val="32"/>
        </w:rPr>
        <w:t xml:space="preserve"> positive for covid-19 in the space.</w:t>
      </w:r>
      <w:r>
        <w:rPr>
          <w:rFonts w:ascii="Calibri" w:hAnsi="Calibri" w:cs="Calibri"/>
          <w:sz w:val="24"/>
          <w:szCs w:val="32"/>
        </w:rPr>
        <w:t>”</w:t>
      </w:r>
      <w:r>
        <w:rPr>
          <w:rFonts w:ascii="Calibri" w:hAnsi="Calibri" w:cs="Calibri" w:hint="eastAsia"/>
          <w:sz w:val="24"/>
          <w:szCs w:val="32"/>
        </w:rPr>
        <w:t xml:space="preserve"> said participant 7.</w:t>
      </w:r>
    </w:p>
    <w:p w14:paraId="05A69FAE" w14:textId="77777777" w:rsidR="00432740" w:rsidRDefault="00843EBC">
      <w:pPr>
        <w:numPr>
          <w:ilvl w:val="254"/>
          <w:numId w:val="0"/>
        </w:numPr>
        <w:spacing w:line="360" w:lineRule="auto"/>
        <w:ind w:left="420" w:firstLine="420"/>
        <w:rPr>
          <w:rFonts w:ascii="Calibri" w:hAnsi="Calibri" w:cs="Calibri"/>
          <w:sz w:val="24"/>
          <w:szCs w:val="32"/>
        </w:rPr>
      </w:pPr>
      <w:r>
        <w:rPr>
          <w:rFonts w:ascii="Calibri" w:hAnsi="Calibri" w:cs="Calibri"/>
          <w:sz w:val="24"/>
          <w:szCs w:val="32"/>
        </w:rPr>
        <w:t>“I'd like to share two stories</w:t>
      </w:r>
      <w:r>
        <w:rPr>
          <w:rFonts w:ascii="Calibri" w:hAnsi="Calibri" w:cs="Calibri" w:hint="eastAsia"/>
          <w:sz w:val="24"/>
          <w:szCs w:val="32"/>
        </w:rPr>
        <w:t xml:space="preserve"> that I knew</w:t>
      </w:r>
      <w:r>
        <w:rPr>
          <w:rFonts w:ascii="Calibri" w:hAnsi="Calibri" w:cs="Calibri"/>
          <w:sz w:val="24"/>
          <w:szCs w:val="32"/>
        </w:rPr>
        <w:t>. My friend once went to scan the health code, the code came out red, but he actually had no contact with the relevant people, nor did he have the travel hi</w:t>
      </w:r>
      <w:r>
        <w:rPr>
          <w:rFonts w:ascii="Calibri" w:hAnsi="Calibri" w:cs="Calibri"/>
          <w:sz w:val="24"/>
          <w:szCs w:val="32"/>
        </w:rPr>
        <w:t xml:space="preserve">story of the risk area shown, the staff of the mall did not let him go, he was very panic, so he called his family to ask, and then his father went to find someone to check, find out that the health code was wrong in putting information of a person who is </w:t>
      </w:r>
      <w:r>
        <w:rPr>
          <w:rFonts w:ascii="Calibri" w:hAnsi="Calibri" w:cs="Calibri"/>
          <w:sz w:val="24"/>
          <w:szCs w:val="32"/>
        </w:rPr>
        <w:t xml:space="preserve">in quarantine on his </w:t>
      </w:r>
      <w:r>
        <w:rPr>
          <w:rFonts w:ascii="Calibri" w:hAnsi="Calibri" w:cs="Calibri"/>
          <w:sz w:val="24"/>
          <w:szCs w:val="32"/>
        </w:rPr>
        <w:lastRenderedPageBreak/>
        <w:t>code, so this caused a little trouble for him.</w:t>
      </w:r>
      <w:r>
        <w:rPr>
          <w:rFonts w:ascii="Calibri" w:hAnsi="Calibri" w:cs="Calibri" w:hint="eastAsia"/>
          <w:sz w:val="24"/>
          <w:szCs w:val="32"/>
        </w:rPr>
        <w:t xml:space="preserve"> </w:t>
      </w:r>
      <w:r>
        <w:rPr>
          <w:rFonts w:ascii="Calibri" w:hAnsi="Calibri" w:cs="Calibri"/>
          <w:sz w:val="24"/>
          <w:szCs w:val="32"/>
        </w:rPr>
        <w:t>Another story is that one of my classmates, who was almost always in school, had a problem one day that have no idea his health code was missed, not yellow or red, but just missed and show</w:t>
      </w:r>
      <w:r>
        <w:rPr>
          <w:rFonts w:ascii="Calibri" w:hAnsi="Calibri" w:cs="Calibri"/>
          <w:sz w:val="24"/>
          <w:szCs w:val="32"/>
        </w:rPr>
        <w:t>n nothing, and then it took him to do a few nucleic acid tests to become normal again.”</w:t>
      </w:r>
      <w:r>
        <w:rPr>
          <w:rFonts w:ascii="Calibri" w:hAnsi="Calibri" w:cs="Calibri" w:hint="eastAsia"/>
          <w:sz w:val="24"/>
          <w:szCs w:val="32"/>
        </w:rPr>
        <w:t xml:space="preserve"> said participant 1. </w:t>
      </w:r>
    </w:p>
    <w:p w14:paraId="64488E55" w14:textId="77777777" w:rsidR="00432740" w:rsidRDefault="00843EBC">
      <w:pPr>
        <w:numPr>
          <w:ilvl w:val="254"/>
          <w:numId w:val="0"/>
        </w:numPr>
        <w:spacing w:line="360" w:lineRule="auto"/>
        <w:ind w:left="420" w:firstLine="420"/>
        <w:rPr>
          <w:rFonts w:ascii="Calibri" w:hAnsi="Calibri" w:cs="Calibri"/>
          <w:sz w:val="24"/>
          <w:szCs w:val="32"/>
        </w:rPr>
      </w:pPr>
      <w:r>
        <w:rPr>
          <w:rFonts w:ascii="Calibri" w:hAnsi="Calibri" w:cs="Calibri"/>
          <w:sz w:val="24"/>
          <w:szCs w:val="32"/>
        </w:rPr>
        <w:t>“</w:t>
      </w:r>
      <w:r>
        <w:rPr>
          <w:rFonts w:ascii="Calibri" w:hAnsi="Calibri" w:cs="Calibri" w:hint="eastAsia"/>
          <w:sz w:val="24"/>
          <w:szCs w:val="32"/>
        </w:rPr>
        <w:t xml:space="preserve">The impact of this is certainly </w:t>
      </w:r>
      <w:proofErr w:type="gramStart"/>
      <w:r>
        <w:rPr>
          <w:rFonts w:ascii="Calibri" w:hAnsi="Calibri" w:cs="Calibri" w:hint="eastAsia"/>
          <w:sz w:val="24"/>
          <w:szCs w:val="32"/>
        </w:rPr>
        <w:t>very obvious</w:t>
      </w:r>
      <w:proofErr w:type="gramEnd"/>
      <w:r>
        <w:rPr>
          <w:rFonts w:ascii="Calibri" w:hAnsi="Calibri" w:cs="Calibri" w:hint="eastAsia"/>
          <w:sz w:val="24"/>
          <w:szCs w:val="32"/>
        </w:rPr>
        <w:t>, the health code has been an essential thing in my life, every time when I have to go into public pla</w:t>
      </w:r>
      <w:r>
        <w:rPr>
          <w:rFonts w:ascii="Calibri" w:hAnsi="Calibri" w:cs="Calibri" w:hint="eastAsia"/>
          <w:sz w:val="24"/>
          <w:szCs w:val="32"/>
        </w:rPr>
        <w:t>ces, it has become a necessary element for me to go. If you do not have code in green, it certainly would cause a great obstacle to life.</w:t>
      </w:r>
      <w:r>
        <w:rPr>
          <w:rFonts w:ascii="Calibri" w:hAnsi="Calibri" w:cs="Calibri"/>
          <w:sz w:val="24"/>
          <w:szCs w:val="32"/>
        </w:rPr>
        <w:t>”</w:t>
      </w:r>
      <w:r>
        <w:rPr>
          <w:rFonts w:ascii="Calibri" w:hAnsi="Calibri" w:cs="Calibri" w:hint="eastAsia"/>
          <w:sz w:val="24"/>
          <w:szCs w:val="32"/>
        </w:rPr>
        <w:t xml:space="preserve"> said participant 6.</w:t>
      </w:r>
    </w:p>
    <w:p w14:paraId="4E892E97" w14:textId="77777777" w:rsidR="00432740" w:rsidRDefault="00843EBC">
      <w:pPr>
        <w:numPr>
          <w:ilvl w:val="254"/>
          <w:numId w:val="0"/>
        </w:numPr>
        <w:spacing w:line="360" w:lineRule="auto"/>
        <w:ind w:left="420" w:firstLine="420"/>
        <w:rPr>
          <w:rFonts w:ascii="Calibri" w:hAnsi="Calibri" w:cs="Calibri"/>
          <w:sz w:val="24"/>
          <w:szCs w:val="32"/>
        </w:rPr>
      </w:pPr>
      <w:r>
        <w:rPr>
          <w:rFonts w:ascii="Calibri" w:hAnsi="Calibri" w:cs="Calibri"/>
          <w:sz w:val="24"/>
          <w:szCs w:val="32"/>
        </w:rPr>
        <w:t>“For me, my travel and personal life is not particularly affected for the time being as I am alwa</w:t>
      </w:r>
      <w:r>
        <w:rPr>
          <w:rFonts w:ascii="Calibri" w:hAnsi="Calibri" w:cs="Calibri"/>
          <w:sz w:val="24"/>
          <w:szCs w:val="32"/>
        </w:rPr>
        <w:t>ys under the Green Code. Well, but when I travel, I am constantly asked to check the health code status and I am also asked to scan the place code to leave track data</w:t>
      </w:r>
      <w:r>
        <w:rPr>
          <w:rFonts w:ascii="Calibri" w:hAnsi="Calibri" w:cs="Calibri" w:hint="eastAsia"/>
          <w:sz w:val="24"/>
          <w:szCs w:val="32"/>
        </w:rPr>
        <w:t>.</w:t>
      </w:r>
      <w:r>
        <w:rPr>
          <w:rFonts w:ascii="Calibri" w:hAnsi="Calibri" w:cs="Calibri"/>
          <w:sz w:val="24"/>
          <w:szCs w:val="32"/>
        </w:rPr>
        <w:t>”</w:t>
      </w:r>
      <w:r>
        <w:rPr>
          <w:rFonts w:ascii="Calibri" w:hAnsi="Calibri" w:cs="Calibri" w:hint="eastAsia"/>
          <w:sz w:val="24"/>
          <w:szCs w:val="32"/>
        </w:rPr>
        <w:t xml:space="preserve"> said participant 5.</w:t>
      </w:r>
    </w:p>
    <w:p w14:paraId="7FCD3D47" w14:textId="77777777" w:rsidR="00432740" w:rsidRDefault="00843EBC">
      <w:pPr>
        <w:numPr>
          <w:ilvl w:val="254"/>
          <w:numId w:val="0"/>
        </w:numPr>
        <w:spacing w:line="360" w:lineRule="auto"/>
        <w:ind w:left="420" w:firstLine="420"/>
        <w:rPr>
          <w:rFonts w:ascii="Calibri" w:hAnsi="Calibri" w:cs="Calibri"/>
          <w:sz w:val="24"/>
          <w:szCs w:val="32"/>
        </w:rPr>
      </w:pPr>
      <w:r>
        <w:rPr>
          <w:rFonts w:ascii="Calibri" w:hAnsi="Calibri" w:cs="Calibri"/>
          <w:sz w:val="24"/>
          <w:szCs w:val="32"/>
        </w:rPr>
        <w:t>“For me personally, I think the health code is a very necessary thi</w:t>
      </w:r>
      <w:r>
        <w:rPr>
          <w:rFonts w:ascii="Calibri" w:hAnsi="Calibri" w:cs="Calibri"/>
          <w:sz w:val="24"/>
          <w:szCs w:val="32"/>
        </w:rPr>
        <w:t>ng during the pandemic, because this new coronary pneumonia, as an infectious disease, spreads widely and strongly, and then has a great impact on people's lives, so the health code is a kind of label for whether you are infected with the new coronary viru</w:t>
      </w:r>
      <w:r>
        <w:rPr>
          <w:rFonts w:ascii="Calibri" w:hAnsi="Calibri" w:cs="Calibri"/>
          <w:sz w:val="24"/>
          <w:szCs w:val="32"/>
        </w:rPr>
        <w:t>s or not, and then it is, um, necessary for everyone, so for my personal life, I think the health code is a, um, an essential tool.”</w:t>
      </w:r>
      <w:r>
        <w:rPr>
          <w:rFonts w:ascii="Calibri" w:hAnsi="Calibri" w:cs="Calibri" w:hint="eastAsia"/>
          <w:sz w:val="24"/>
          <w:szCs w:val="32"/>
        </w:rPr>
        <w:t xml:space="preserve"> said participant 4.</w:t>
      </w:r>
    </w:p>
    <w:p w14:paraId="7FB4D89B" w14:textId="77777777" w:rsidR="00432740" w:rsidRDefault="00843EBC">
      <w:pPr>
        <w:numPr>
          <w:ilvl w:val="254"/>
          <w:numId w:val="0"/>
        </w:numPr>
        <w:spacing w:line="360" w:lineRule="auto"/>
        <w:ind w:left="420" w:firstLine="420"/>
        <w:rPr>
          <w:rFonts w:ascii="Calibri" w:hAnsi="Calibri" w:cs="Calibri"/>
          <w:sz w:val="24"/>
          <w:szCs w:val="32"/>
        </w:rPr>
      </w:pPr>
      <w:r>
        <w:rPr>
          <w:rFonts w:ascii="Calibri" w:hAnsi="Calibri" w:cs="Calibri"/>
          <w:sz w:val="24"/>
          <w:szCs w:val="32"/>
        </w:rPr>
        <w:t>“I have not been restricted, yes, because the normal life trajectory of mine is very simple, but for ex</w:t>
      </w:r>
      <w:r>
        <w:rPr>
          <w:rFonts w:ascii="Calibri" w:hAnsi="Calibri" w:cs="Calibri"/>
          <w:sz w:val="24"/>
          <w:szCs w:val="32"/>
        </w:rPr>
        <w:t>ample, a while ago when Jinsha Tianjie, a shopping square in Shapingba once appeared with a confirmed diagnosis, some of my workmates were affected by this for at the weekend they went there for dining, and then their health code turned yellow. He will hav</w:t>
      </w:r>
      <w:r>
        <w:rPr>
          <w:rFonts w:ascii="Calibri" w:hAnsi="Calibri" w:cs="Calibri"/>
          <w:sz w:val="24"/>
          <w:szCs w:val="32"/>
        </w:rPr>
        <w:t>e to go for a nucleic acid test, and then after three days and two tests he will be able to return to school, and then carry on with his normal education and teaching.</w:t>
      </w:r>
      <w:r>
        <w:rPr>
          <w:rFonts w:ascii="Calibri" w:hAnsi="Calibri" w:cs="Calibri" w:hint="eastAsia"/>
          <w:sz w:val="24"/>
          <w:szCs w:val="32"/>
        </w:rPr>
        <w:t xml:space="preserve"> Well, so I think the health code is good in terms of timely feedback, which is benefit f</w:t>
      </w:r>
      <w:r>
        <w:rPr>
          <w:rFonts w:ascii="Calibri" w:hAnsi="Calibri" w:cs="Calibri" w:hint="eastAsia"/>
          <w:sz w:val="24"/>
          <w:szCs w:val="32"/>
        </w:rPr>
        <w:t>or working together in public places.</w:t>
      </w:r>
      <w:r>
        <w:rPr>
          <w:rFonts w:ascii="Calibri" w:hAnsi="Calibri" w:cs="Calibri"/>
          <w:sz w:val="24"/>
          <w:szCs w:val="32"/>
        </w:rPr>
        <w:t>”</w:t>
      </w:r>
      <w:r>
        <w:rPr>
          <w:rFonts w:ascii="Calibri" w:hAnsi="Calibri" w:cs="Calibri" w:hint="eastAsia"/>
          <w:sz w:val="24"/>
          <w:szCs w:val="32"/>
        </w:rPr>
        <w:t xml:space="preserve"> said participant 6.</w:t>
      </w:r>
    </w:p>
    <w:p w14:paraId="57E6B069" w14:textId="77777777" w:rsidR="00432740" w:rsidRDefault="00843EBC">
      <w:pPr>
        <w:numPr>
          <w:ilvl w:val="254"/>
          <w:numId w:val="0"/>
        </w:numPr>
        <w:spacing w:line="360" w:lineRule="auto"/>
        <w:ind w:left="420" w:firstLine="420"/>
        <w:rPr>
          <w:rFonts w:ascii="Calibri" w:hAnsi="Calibri" w:cs="Calibri"/>
          <w:sz w:val="24"/>
          <w:szCs w:val="32"/>
        </w:rPr>
      </w:pPr>
      <w:r>
        <w:rPr>
          <w:rFonts w:ascii="Calibri" w:hAnsi="Calibri" w:cs="Calibri"/>
          <w:sz w:val="24"/>
          <w:szCs w:val="32"/>
        </w:rPr>
        <w:t xml:space="preserve">“I personally think that because the health code itself is based on data or </w:t>
      </w:r>
      <w:r>
        <w:rPr>
          <w:rFonts w:ascii="Calibri" w:hAnsi="Calibri" w:cs="Calibri"/>
          <w:sz w:val="24"/>
          <w:szCs w:val="32"/>
        </w:rPr>
        <w:lastRenderedPageBreak/>
        <w:t>technology, in fact, most of the trouble it causes to everyone is because of its technical failure or whatever reason. Fo</w:t>
      </w:r>
      <w:r>
        <w:rPr>
          <w:rFonts w:ascii="Calibri" w:hAnsi="Calibri" w:cs="Calibri"/>
          <w:sz w:val="24"/>
          <w:szCs w:val="32"/>
        </w:rPr>
        <w:t xml:space="preserve">r example, in Shanghai, there are some patients who have already tested positive, but their health codes are still green, so they can travel freely, which will </w:t>
      </w:r>
      <w:proofErr w:type="gramStart"/>
      <w:r>
        <w:rPr>
          <w:rFonts w:ascii="Calibri" w:hAnsi="Calibri" w:cs="Calibri"/>
          <w:sz w:val="24"/>
          <w:szCs w:val="32"/>
        </w:rPr>
        <w:t>actually bring</w:t>
      </w:r>
      <w:proofErr w:type="gramEnd"/>
      <w:r>
        <w:rPr>
          <w:rFonts w:ascii="Calibri" w:hAnsi="Calibri" w:cs="Calibri"/>
          <w:sz w:val="24"/>
          <w:szCs w:val="32"/>
        </w:rPr>
        <w:t xml:space="preserve"> a lot of trouble to everyone. In addition, I think it is different from exprosure</w:t>
      </w:r>
      <w:r>
        <w:rPr>
          <w:rFonts w:ascii="Calibri" w:hAnsi="Calibri" w:cs="Calibri"/>
          <w:sz w:val="24"/>
          <w:szCs w:val="32"/>
        </w:rPr>
        <w:t xml:space="preserve"> of "the regional information" which could bring eographical discrimination that related to digital label, the health code is </w:t>
      </w:r>
      <w:proofErr w:type="gramStart"/>
      <w:r>
        <w:rPr>
          <w:rFonts w:ascii="Calibri" w:hAnsi="Calibri" w:cs="Calibri"/>
          <w:sz w:val="24"/>
          <w:szCs w:val="32"/>
        </w:rPr>
        <w:t>actually okay</w:t>
      </w:r>
      <w:proofErr w:type="gramEnd"/>
      <w:r>
        <w:rPr>
          <w:rFonts w:ascii="Calibri" w:hAnsi="Calibri" w:cs="Calibri"/>
          <w:sz w:val="24"/>
          <w:szCs w:val="32"/>
        </w:rPr>
        <w:t xml:space="preserve">. Despite there is a little bit of privacy exposure, a little bit of coercion in the meaning, but the health code is </w:t>
      </w:r>
      <w:proofErr w:type="gramStart"/>
      <w:r>
        <w:rPr>
          <w:rFonts w:ascii="Calibri" w:hAnsi="Calibri" w:cs="Calibri"/>
          <w:sz w:val="24"/>
          <w:szCs w:val="32"/>
        </w:rPr>
        <w:t>really out</w:t>
      </w:r>
      <w:proofErr w:type="gramEnd"/>
      <w:r>
        <w:rPr>
          <w:rFonts w:ascii="Calibri" w:hAnsi="Calibri" w:cs="Calibri"/>
          <w:sz w:val="24"/>
          <w:szCs w:val="32"/>
        </w:rPr>
        <w:t xml:space="preserve"> of protecting of everyone's health, if a patient who is positive, he can not enter the same place with you, in fact, it is a kind of protection right for ourselves.”</w:t>
      </w:r>
      <w:r>
        <w:rPr>
          <w:rFonts w:ascii="Calibri" w:hAnsi="Calibri" w:cs="Calibri" w:hint="eastAsia"/>
          <w:sz w:val="24"/>
          <w:szCs w:val="32"/>
        </w:rPr>
        <w:t xml:space="preserve"> said participant 2.</w:t>
      </w:r>
    </w:p>
    <w:p w14:paraId="480AA0F5" w14:textId="77777777" w:rsidR="00432740" w:rsidRDefault="00843EBC">
      <w:pPr>
        <w:numPr>
          <w:ilvl w:val="254"/>
          <w:numId w:val="0"/>
        </w:numPr>
        <w:spacing w:line="360" w:lineRule="auto"/>
        <w:ind w:left="420" w:firstLine="420"/>
        <w:rPr>
          <w:rFonts w:ascii="Calibri" w:hAnsi="Calibri" w:cs="Calibri"/>
          <w:b/>
          <w:bCs/>
          <w:sz w:val="24"/>
          <w:szCs w:val="32"/>
        </w:rPr>
      </w:pPr>
      <w:r>
        <w:rPr>
          <w:rFonts w:ascii="Calibri" w:hAnsi="Calibri" w:cs="Calibri"/>
          <w:b/>
          <w:bCs/>
          <w:sz w:val="24"/>
          <w:szCs w:val="32"/>
        </w:rPr>
        <w:t>The discussion given by the group involved the balance betw</w:t>
      </w:r>
      <w:r>
        <w:rPr>
          <w:rFonts w:ascii="Calibri" w:hAnsi="Calibri" w:cs="Calibri"/>
          <w:b/>
          <w:bCs/>
          <w:sz w:val="24"/>
          <w:szCs w:val="32"/>
        </w:rPr>
        <w:t xml:space="preserve">een personal </w:t>
      </w:r>
      <w:r>
        <w:rPr>
          <w:rFonts w:ascii="Calibri" w:hAnsi="Calibri" w:cs="Calibri" w:hint="eastAsia"/>
          <w:b/>
          <w:bCs/>
          <w:sz w:val="24"/>
          <w:szCs w:val="32"/>
        </w:rPr>
        <w:t>information</w:t>
      </w:r>
      <w:r>
        <w:rPr>
          <w:rFonts w:ascii="Calibri" w:hAnsi="Calibri" w:cs="Calibri"/>
          <w:b/>
          <w:bCs/>
          <w:sz w:val="24"/>
          <w:szCs w:val="32"/>
        </w:rPr>
        <w:t xml:space="preserve"> and public safety, and most participants said they understood the concession of private information behind the operation of health codes. However, the issue of possible misuse of data due to technical problems was also raised, and in this case the labelli</w:t>
      </w:r>
      <w:r>
        <w:rPr>
          <w:rFonts w:ascii="Calibri" w:hAnsi="Calibri" w:cs="Calibri"/>
          <w:b/>
          <w:bCs/>
          <w:sz w:val="24"/>
          <w:szCs w:val="32"/>
        </w:rPr>
        <w:t>ng of personal identity arising from the use of health codes is a problem.</w:t>
      </w:r>
      <w:r>
        <w:rPr>
          <w:rFonts w:ascii="Calibri" w:hAnsi="Calibri" w:cs="Calibri" w:hint="eastAsia"/>
          <w:b/>
          <w:bCs/>
          <w:sz w:val="24"/>
          <w:szCs w:val="32"/>
        </w:rPr>
        <w:t xml:space="preserve"> </w:t>
      </w:r>
    </w:p>
    <w:p w14:paraId="5ACDB7A9" w14:textId="77777777" w:rsidR="00432740" w:rsidRDefault="00432740">
      <w:pPr>
        <w:numPr>
          <w:ilvl w:val="254"/>
          <w:numId w:val="0"/>
        </w:numPr>
        <w:spacing w:line="360" w:lineRule="auto"/>
        <w:ind w:left="420" w:firstLine="420"/>
        <w:rPr>
          <w:rFonts w:ascii="Calibri" w:hAnsi="Calibri" w:cs="Calibri"/>
          <w:b/>
          <w:bCs/>
          <w:sz w:val="24"/>
          <w:szCs w:val="32"/>
        </w:rPr>
      </w:pPr>
    </w:p>
    <w:p w14:paraId="210BB460" w14:textId="77777777" w:rsidR="00432740" w:rsidRDefault="00843EBC">
      <w:pPr>
        <w:numPr>
          <w:ilvl w:val="0"/>
          <w:numId w:val="1"/>
        </w:numPr>
        <w:spacing w:line="360" w:lineRule="auto"/>
        <w:rPr>
          <w:rFonts w:ascii="Calibri" w:hAnsi="Calibri" w:cs="Calibri"/>
          <w:color w:val="000000" w:themeColor="text1"/>
          <w:sz w:val="24"/>
          <w:szCs w:val="32"/>
        </w:rPr>
      </w:pPr>
      <w:r>
        <w:rPr>
          <w:rFonts w:ascii="Calibri" w:hAnsi="Calibri" w:cs="Calibri"/>
          <w:color w:val="000000" w:themeColor="text1"/>
          <w:sz w:val="24"/>
          <w:szCs w:val="32"/>
        </w:rPr>
        <w:t xml:space="preserve">In terms of the logic of how health codes operate in society, what do you think about the collection of personal data from the source of health code technology for data </w:t>
      </w:r>
      <w:r>
        <w:rPr>
          <w:rFonts w:ascii="Calibri" w:hAnsi="Calibri" w:cs="Calibri"/>
          <w:color w:val="000000" w:themeColor="text1"/>
          <w:sz w:val="24"/>
          <w:szCs w:val="32"/>
        </w:rPr>
        <w:t>governance? And the feedback of "green", "yellow" and "red" information in advance of personal mobility and lives?</w:t>
      </w:r>
    </w:p>
    <w:p w14:paraId="59138284" w14:textId="77777777" w:rsidR="00432740" w:rsidRDefault="00843EBC">
      <w:pPr>
        <w:spacing w:line="360" w:lineRule="auto"/>
        <w:ind w:left="420" w:firstLine="420"/>
        <w:rPr>
          <w:rFonts w:ascii="Calibri" w:hAnsi="Calibri" w:cs="Calibri"/>
          <w:color w:val="000000" w:themeColor="text1"/>
          <w:sz w:val="24"/>
          <w:szCs w:val="32"/>
        </w:rPr>
      </w:pPr>
      <w:proofErr w:type="gramStart"/>
      <w:r>
        <w:rPr>
          <w:rFonts w:ascii="Calibri" w:hAnsi="Calibri" w:cs="Calibri"/>
          <w:color w:val="000000" w:themeColor="text1"/>
          <w:sz w:val="24"/>
          <w:szCs w:val="32"/>
        </w:rPr>
        <w:t>In the course of</w:t>
      </w:r>
      <w:proofErr w:type="gramEnd"/>
      <w:r>
        <w:rPr>
          <w:rFonts w:ascii="Calibri" w:hAnsi="Calibri" w:cs="Calibri"/>
          <w:color w:val="000000" w:themeColor="text1"/>
          <w:sz w:val="24"/>
          <w:szCs w:val="32"/>
        </w:rPr>
        <w:t xml:space="preserve"> the discussion on question 1, there was actually some reflection on question 2, although while question 1 led to a personal </w:t>
      </w:r>
      <w:r>
        <w:rPr>
          <w:rFonts w:ascii="Calibri" w:hAnsi="Calibri" w:cs="Calibri"/>
          <w:color w:val="000000" w:themeColor="text1"/>
          <w:sz w:val="24"/>
          <w:szCs w:val="32"/>
        </w:rPr>
        <w:t>life perspective, question 2 focused on the participants' thinking and feedback on the logic of how society works.</w:t>
      </w:r>
    </w:p>
    <w:p w14:paraId="5C82F245"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 xml:space="preserve">“First of all, I think that my personal data, including travel or other data, is my personal privacy, and then in this case, I am equivalent </w:t>
      </w:r>
      <w:r>
        <w:rPr>
          <w:rFonts w:ascii="Calibri" w:hAnsi="Calibri" w:cs="Calibri"/>
          <w:color w:val="000000" w:themeColor="text1"/>
          <w:sz w:val="24"/>
          <w:szCs w:val="32"/>
        </w:rPr>
        <w:t>to handing over some of my personal private data to the state, to the government, and they use this data for an effective prevention and control of the epidemic. But I think this exchange is effective and necessary for the orderly management of society.”</w:t>
      </w:r>
      <w:r>
        <w:rPr>
          <w:rFonts w:ascii="Calibri" w:hAnsi="Calibri" w:cs="Calibri" w:hint="eastAsia"/>
          <w:color w:val="000000" w:themeColor="text1"/>
          <w:sz w:val="24"/>
          <w:szCs w:val="32"/>
        </w:rPr>
        <w:t xml:space="preserve"> s</w:t>
      </w:r>
      <w:r>
        <w:rPr>
          <w:rFonts w:ascii="Calibri" w:hAnsi="Calibri" w:cs="Calibri" w:hint="eastAsia"/>
          <w:color w:val="000000" w:themeColor="text1"/>
          <w:sz w:val="24"/>
          <w:szCs w:val="32"/>
        </w:rPr>
        <w:t>aid participant 3.</w:t>
      </w:r>
    </w:p>
    <w:p w14:paraId="2695259F"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w:t>
      </w:r>
      <w:r>
        <w:rPr>
          <w:rFonts w:ascii="Calibri" w:hAnsi="Calibri" w:cs="Calibri" w:hint="eastAsia"/>
          <w:color w:val="000000" w:themeColor="text1"/>
          <w:sz w:val="24"/>
          <w:szCs w:val="32"/>
        </w:rPr>
        <w:t>Ah, now I think people are very sensitive to whether technology is too much, for example, interfering with people's lives, and whether it's infringing on personal privacy, well, I think people are very sensitive to this. I think this is</w:t>
      </w:r>
      <w:r>
        <w:rPr>
          <w:rFonts w:ascii="Calibri" w:hAnsi="Calibri" w:cs="Calibri" w:hint="eastAsia"/>
          <w:color w:val="000000" w:themeColor="text1"/>
          <w:sz w:val="24"/>
          <w:szCs w:val="32"/>
        </w:rPr>
        <w:t xml:space="preserve"> of course perfectly understandable in terms of protecting the rights of individuals. But I think that this matter, the collection of health code data, is, I think, more based on the consideration of public safety, so I think that in this sense, it is slig</w:t>
      </w:r>
      <w:r>
        <w:rPr>
          <w:rFonts w:ascii="Calibri" w:hAnsi="Calibri" w:cs="Calibri" w:hint="eastAsia"/>
          <w:color w:val="000000" w:themeColor="text1"/>
          <w:sz w:val="24"/>
          <w:szCs w:val="32"/>
        </w:rPr>
        <w:t xml:space="preserve">htly different from the things that we usually have to watch out for, which means that it is not a kind of malicious snooping or further infringement for bad purposes; and then back to the In fact, whether you admit it or not, whether you avoid it or not, </w:t>
      </w:r>
      <w:r>
        <w:rPr>
          <w:rFonts w:ascii="Calibri" w:hAnsi="Calibri" w:cs="Calibri" w:hint="eastAsia"/>
          <w:color w:val="000000" w:themeColor="text1"/>
          <w:sz w:val="24"/>
          <w:szCs w:val="32"/>
        </w:rPr>
        <w:t>a lot of our information is in fact collected on the Internet and in many places. Of course, it would be better if this could be better regulated and restricted, but more importantly, I think it is more important to address the data that is taken away from</w:t>
      </w:r>
      <w:r>
        <w:rPr>
          <w:rFonts w:ascii="Calibri" w:hAnsi="Calibri" w:cs="Calibri" w:hint="eastAsia"/>
          <w:color w:val="000000" w:themeColor="text1"/>
          <w:sz w:val="24"/>
          <w:szCs w:val="32"/>
        </w:rPr>
        <w:t xml:space="preserve"> us and how they are used.</w:t>
      </w:r>
      <w:r>
        <w:rPr>
          <w:rFonts w:ascii="Calibri" w:hAnsi="Calibri" w:cs="Calibri"/>
          <w:color w:val="000000" w:themeColor="text1"/>
          <w:sz w:val="24"/>
          <w:szCs w:val="32"/>
        </w:rPr>
        <w:t>”</w:t>
      </w:r>
      <w:r>
        <w:rPr>
          <w:rFonts w:ascii="Calibri" w:hAnsi="Calibri" w:cs="Calibri" w:hint="eastAsia"/>
          <w:color w:val="000000" w:themeColor="text1"/>
          <w:sz w:val="24"/>
          <w:szCs w:val="32"/>
        </w:rPr>
        <w:t xml:space="preserve"> said participant 6.</w:t>
      </w:r>
    </w:p>
    <w:p w14:paraId="42D11576"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 xml:space="preserve">“Well, I think that health code ha, because we are not sure if it is real and valid, because, at the initial stage of filling in, we also need to look at the </w:t>
      </w:r>
      <w:r>
        <w:rPr>
          <w:rFonts w:ascii="Calibri" w:hAnsi="Calibri" w:cs="Calibri" w:hint="eastAsia"/>
          <w:color w:val="000000" w:themeColor="text1"/>
          <w:sz w:val="24"/>
          <w:szCs w:val="32"/>
        </w:rPr>
        <w:t>h</w:t>
      </w:r>
      <w:r>
        <w:rPr>
          <w:rFonts w:ascii="Calibri" w:hAnsi="Calibri" w:cs="Calibri"/>
          <w:color w:val="000000" w:themeColor="text1"/>
          <w:sz w:val="24"/>
          <w:szCs w:val="32"/>
        </w:rPr>
        <w:t xml:space="preserve">onesty of the individual, </w:t>
      </w:r>
      <w:proofErr w:type="gramStart"/>
      <w:r>
        <w:rPr>
          <w:rFonts w:ascii="Calibri" w:hAnsi="Calibri" w:cs="Calibri"/>
          <w:color w:val="000000" w:themeColor="text1"/>
          <w:sz w:val="24"/>
          <w:szCs w:val="32"/>
        </w:rPr>
        <w:t>in order to</w:t>
      </w:r>
      <w:proofErr w:type="gramEnd"/>
      <w:r>
        <w:rPr>
          <w:rFonts w:ascii="Calibri" w:hAnsi="Calibri" w:cs="Calibri"/>
          <w:color w:val="000000" w:themeColor="text1"/>
          <w:sz w:val="24"/>
          <w:szCs w:val="32"/>
        </w:rPr>
        <w:t xml:space="preserve"> make it mor</w:t>
      </w:r>
      <w:r>
        <w:rPr>
          <w:rFonts w:ascii="Calibri" w:hAnsi="Calibri" w:cs="Calibri"/>
          <w:color w:val="000000" w:themeColor="text1"/>
          <w:sz w:val="24"/>
          <w:szCs w:val="32"/>
        </w:rPr>
        <w:t>e relevant to the actual individual more real and valid. For example, there was a news report about a mother and daughter who traveled from Shanghai to Hangzhou and concealed their trip to obtain a health code, which led to the spread of the epidemic.”</w:t>
      </w:r>
      <w:r>
        <w:rPr>
          <w:rFonts w:ascii="Calibri" w:hAnsi="Calibri" w:cs="Calibri" w:hint="eastAsia"/>
          <w:color w:val="000000" w:themeColor="text1"/>
          <w:sz w:val="24"/>
          <w:szCs w:val="32"/>
        </w:rPr>
        <w:t xml:space="preserve"> sai</w:t>
      </w:r>
      <w:r>
        <w:rPr>
          <w:rFonts w:ascii="Calibri" w:hAnsi="Calibri" w:cs="Calibri" w:hint="eastAsia"/>
          <w:color w:val="000000" w:themeColor="text1"/>
          <w:sz w:val="24"/>
          <w:szCs w:val="32"/>
        </w:rPr>
        <w:t>d participant 7.</w:t>
      </w:r>
    </w:p>
    <w:p w14:paraId="6A311B65"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“Then there is another story, that is, I have a friend in Shanghai, let's call him A, his code turned red may because he went to do nucleic acid or something, that is, there is a time and space intersection with someone who is positi</w:t>
      </w:r>
      <w:r>
        <w:rPr>
          <w:rFonts w:ascii="Calibri" w:hAnsi="Calibri" w:cs="Calibri" w:hint="eastAsia"/>
          <w:color w:val="000000" w:themeColor="text1"/>
          <w:sz w:val="24"/>
          <w:szCs w:val="32"/>
        </w:rPr>
        <w:t>ve. Bu</w:t>
      </w:r>
      <w:r>
        <w:rPr>
          <w:rFonts w:ascii="Calibri" w:hAnsi="Calibri" w:cs="Calibri" w:hint="eastAsia"/>
          <w:color w:val="000000" w:themeColor="text1"/>
          <w:sz w:val="24"/>
          <w:szCs w:val="32"/>
        </w:rPr>
        <w:t xml:space="preserve">t his other friends, who were in fact temporally intertwined with the positive patients, remained code in green condition. It was at the beginning of the control in Shanghai, which was not yet fully sealed, and he was not allowed </w:t>
      </w:r>
      <w:proofErr w:type="gramStart"/>
      <w:r>
        <w:rPr>
          <w:rFonts w:ascii="Calibri" w:hAnsi="Calibri" w:cs="Calibri" w:hint="eastAsia"/>
          <w:color w:val="000000" w:themeColor="text1"/>
          <w:sz w:val="24"/>
          <w:szCs w:val="32"/>
        </w:rPr>
        <w:t>to  left</w:t>
      </w:r>
      <w:proofErr w:type="gramEnd"/>
      <w:r>
        <w:rPr>
          <w:rFonts w:ascii="Calibri" w:hAnsi="Calibri" w:cs="Calibri" w:hint="eastAsia"/>
          <w:color w:val="000000" w:themeColor="text1"/>
          <w:sz w:val="24"/>
          <w:szCs w:val="32"/>
        </w:rPr>
        <w:t xml:space="preserve"> Shanghai because </w:t>
      </w:r>
      <w:r>
        <w:rPr>
          <w:rFonts w:ascii="Calibri" w:hAnsi="Calibri" w:cs="Calibri" w:hint="eastAsia"/>
          <w:color w:val="000000" w:themeColor="text1"/>
          <w:sz w:val="24"/>
          <w:szCs w:val="32"/>
        </w:rPr>
        <w:t>of the code in red, but his other friends were not affected by this and leave Shanghai.</w:t>
      </w:r>
      <w:r>
        <w:rPr>
          <w:rFonts w:ascii="Calibri" w:hAnsi="Calibri" w:cs="Calibri"/>
          <w:color w:val="000000" w:themeColor="text1"/>
          <w:sz w:val="24"/>
          <w:szCs w:val="32"/>
        </w:rPr>
        <w:t>”</w:t>
      </w:r>
      <w:r>
        <w:rPr>
          <w:rFonts w:ascii="Calibri" w:hAnsi="Calibri" w:cs="Calibri" w:hint="eastAsia"/>
          <w:color w:val="000000" w:themeColor="text1"/>
          <w:sz w:val="24"/>
          <w:szCs w:val="32"/>
        </w:rPr>
        <w:t xml:space="preserve"> said participant 1.</w:t>
      </w:r>
    </w:p>
    <w:p w14:paraId="78F4CF20" w14:textId="77777777" w:rsidR="00432740" w:rsidRDefault="00432740">
      <w:pPr>
        <w:spacing w:line="360" w:lineRule="auto"/>
        <w:ind w:left="420" w:firstLine="420"/>
        <w:rPr>
          <w:rFonts w:ascii="Calibri" w:hAnsi="Calibri" w:cs="Calibri"/>
          <w:color w:val="000000" w:themeColor="text1"/>
          <w:sz w:val="24"/>
          <w:szCs w:val="32"/>
        </w:rPr>
      </w:pPr>
    </w:p>
    <w:p w14:paraId="62BAEBDE"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“I think the collection of personal data is understandable if it is based on the need to serve the operation of society, but this must meet certai</w:t>
      </w:r>
      <w:r>
        <w:rPr>
          <w:rFonts w:ascii="Calibri" w:hAnsi="Calibri" w:cs="Calibri"/>
          <w:color w:val="000000" w:themeColor="text1"/>
          <w:sz w:val="24"/>
          <w:szCs w:val="32"/>
        </w:rPr>
        <w:t>n prerequisites: firstly, there is a genuine need for the collection of personal data for the purpose of data governance; secondly, the protection of personal data, that is, in the process of collection, the information cannot be disclosed and lead to unne</w:t>
      </w:r>
      <w:r>
        <w:rPr>
          <w:rFonts w:ascii="Calibri" w:hAnsi="Calibri" w:cs="Calibri"/>
          <w:color w:val="000000" w:themeColor="text1"/>
          <w:sz w:val="24"/>
          <w:szCs w:val="32"/>
        </w:rPr>
        <w:t>cessary leakage of personal data; thirdly, I believe that the collection of personal data should be within a reasonable scope and that it should not be used as a means to expand the authority to collect more information than is necessary. These three point</w:t>
      </w:r>
      <w:r>
        <w:rPr>
          <w:rFonts w:ascii="Calibri" w:hAnsi="Calibri" w:cs="Calibri"/>
          <w:color w:val="000000" w:themeColor="text1"/>
          <w:sz w:val="24"/>
          <w:szCs w:val="32"/>
        </w:rPr>
        <w:t>s need to be met</w:t>
      </w:r>
      <w:r>
        <w:rPr>
          <w:rFonts w:ascii="Calibri" w:hAnsi="Calibri" w:cs="Calibri" w:hint="eastAsia"/>
          <w:color w:val="000000" w:themeColor="text1"/>
          <w:sz w:val="24"/>
          <w:szCs w:val="32"/>
        </w:rPr>
        <w:t xml:space="preserve"> at the same time.</w:t>
      </w:r>
      <w:r>
        <w:rPr>
          <w:rFonts w:ascii="Calibri" w:hAnsi="Calibri" w:cs="Calibri"/>
          <w:color w:val="000000" w:themeColor="text1"/>
          <w:sz w:val="24"/>
          <w:szCs w:val="32"/>
        </w:rPr>
        <w:t>”</w:t>
      </w:r>
      <w:r>
        <w:rPr>
          <w:rFonts w:ascii="Calibri" w:hAnsi="Calibri" w:cs="Calibri" w:hint="eastAsia"/>
          <w:color w:val="000000" w:themeColor="text1"/>
          <w:sz w:val="24"/>
          <w:szCs w:val="32"/>
        </w:rPr>
        <w:t xml:space="preserve"> said participant 5.</w:t>
      </w:r>
    </w:p>
    <w:p w14:paraId="37F79D8F"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 xml:space="preserve">“I think the most fundamental objection to my personal travel impact is not his various colors, yellow, green, red, he </w:t>
      </w:r>
      <w:proofErr w:type="gramStart"/>
      <w:r>
        <w:rPr>
          <w:rFonts w:ascii="Calibri" w:hAnsi="Calibri" w:cs="Calibri"/>
          <w:color w:val="000000" w:themeColor="text1"/>
          <w:sz w:val="24"/>
          <w:szCs w:val="32"/>
        </w:rPr>
        <w:t>actually behind</w:t>
      </w:r>
      <w:proofErr w:type="gramEnd"/>
      <w:r>
        <w:rPr>
          <w:rFonts w:ascii="Calibri" w:hAnsi="Calibri" w:cs="Calibri"/>
          <w:color w:val="000000" w:themeColor="text1"/>
          <w:sz w:val="24"/>
          <w:szCs w:val="32"/>
        </w:rPr>
        <w:t xml:space="preserve"> actually is your nucleic acid is negative or positive, </w:t>
      </w:r>
      <w:r>
        <w:rPr>
          <w:rFonts w:ascii="Calibri" w:hAnsi="Calibri" w:cs="Calibri"/>
          <w:color w:val="000000" w:themeColor="text1"/>
          <w:sz w:val="24"/>
          <w:szCs w:val="32"/>
        </w:rPr>
        <w:t>whether you are in high risk or low-risk region, the health code shown more convenient through the color, more obvious to be able to show your accident at a glance. The second thing is that if you don't want to show it, then you don't have to show it and l</w:t>
      </w:r>
      <w:r>
        <w:rPr>
          <w:rFonts w:ascii="Calibri" w:hAnsi="Calibri" w:cs="Calibri"/>
          <w:color w:val="000000" w:themeColor="text1"/>
          <w:sz w:val="24"/>
          <w:szCs w:val="32"/>
        </w:rPr>
        <w:t>eave the place. If you really think it will expose your privacy, the other thing is that basically this data can only be seen by you, unless when the virus spreads, maybe the public security authorities will retrieve your travel track and send a message to</w:t>
      </w:r>
      <w:r>
        <w:rPr>
          <w:rFonts w:ascii="Calibri" w:hAnsi="Calibri" w:cs="Calibri"/>
          <w:color w:val="000000" w:themeColor="text1"/>
          <w:sz w:val="24"/>
          <w:szCs w:val="32"/>
        </w:rPr>
        <w:t xml:space="preserve"> your administrative district that there is a high-risk person running in the region. Well, I personally think it's okay.”</w:t>
      </w:r>
      <w:r>
        <w:rPr>
          <w:rFonts w:ascii="Calibri" w:hAnsi="Calibri" w:cs="Calibri" w:hint="eastAsia"/>
          <w:color w:val="000000" w:themeColor="text1"/>
          <w:sz w:val="24"/>
          <w:szCs w:val="32"/>
        </w:rPr>
        <w:t xml:space="preserve"> said participant 2.</w:t>
      </w:r>
    </w:p>
    <w:p w14:paraId="31643EBB"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“The red, green, and yellow information are the main means of identification for people to travel and live, but i</w:t>
      </w:r>
      <w:r>
        <w:rPr>
          <w:rFonts w:ascii="Calibri" w:hAnsi="Calibri" w:cs="Calibri"/>
          <w:color w:val="000000" w:themeColor="text1"/>
          <w:sz w:val="24"/>
          <w:szCs w:val="32"/>
        </w:rPr>
        <w:t>t should not be rigidly determined by the red, green, and yellow, there could include more detailed norms and should prepare some room for flexibility, rather than rigidly across the board.”</w:t>
      </w:r>
      <w:r>
        <w:rPr>
          <w:rFonts w:ascii="Calibri" w:hAnsi="Calibri" w:cs="Calibri" w:hint="eastAsia"/>
          <w:color w:val="000000" w:themeColor="text1"/>
          <w:sz w:val="24"/>
          <w:szCs w:val="32"/>
        </w:rPr>
        <w:t xml:space="preserve"> said participant 5.</w:t>
      </w:r>
    </w:p>
    <w:p w14:paraId="6DC76638"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 xml:space="preserve">“As far as I understand it, health codes are </w:t>
      </w:r>
      <w:r>
        <w:rPr>
          <w:rFonts w:ascii="Calibri" w:hAnsi="Calibri" w:cs="Calibri"/>
          <w:color w:val="000000" w:themeColor="text1"/>
          <w:sz w:val="24"/>
          <w:szCs w:val="32"/>
        </w:rPr>
        <w:t>developed by local governments and large technology companies, and citizens are obliged to provide personal information to the state for the prevention and treatment of infectious diseases during the pandemic. However, as far as the security of personal in</w:t>
      </w:r>
      <w:r>
        <w:rPr>
          <w:rFonts w:ascii="Calibri" w:hAnsi="Calibri" w:cs="Calibri"/>
          <w:color w:val="000000" w:themeColor="text1"/>
          <w:sz w:val="24"/>
          <w:szCs w:val="32"/>
        </w:rPr>
        <w:t>formation is concerned, there are also risks of data security and privacy leaks, so I think it is important to ensure that personal information is collected in a timely and reasonable manner, and that anonymous disclosure of individual information is requi</w:t>
      </w:r>
      <w:r>
        <w:rPr>
          <w:rFonts w:ascii="Calibri" w:hAnsi="Calibri" w:cs="Calibri"/>
          <w:color w:val="000000" w:themeColor="text1"/>
          <w:sz w:val="24"/>
          <w:szCs w:val="32"/>
        </w:rPr>
        <w:t>red in the public interest during the processing of the information. Further, the timely destruction of personal information collected after the end of the pandemic is something that needs to be considered at the management level of health codes, and somet</w:t>
      </w:r>
      <w:r>
        <w:rPr>
          <w:rFonts w:ascii="Calibri" w:hAnsi="Calibri" w:cs="Calibri"/>
          <w:color w:val="000000" w:themeColor="text1"/>
          <w:sz w:val="24"/>
          <w:szCs w:val="32"/>
        </w:rPr>
        <w:t>hing that we also need them to be aware of.”</w:t>
      </w:r>
      <w:r>
        <w:rPr>
          <w:rFonts w:ascii="Calibri" w:hAnsi="Calibri" w:cs="Calibri" w:hint="eastAsia"/>
          <w:color w:val="000000" w:themeColor="text1"/>
          <w:sz w:val="24"/>
          <w:szCs w:val="32"/>
        </w:rPr>
        <w:t xml:space="preserve"> said participant 4.</w:t>
      </w:r>
    </w:p>
    <w:p w14:paraId="15A96DD4"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w:t>
      </w:r>
      <w:r>
        <w:rPr>
          <w:rFonts w:ascii="Calibri" w:hAnsi="Calibri" w:cs="Calibri" w:hint="eastAsia"/>
          <w:color w:val="000000" w:themeColor="text1"/>
          <w:sz w:val="24"/>
          <w:szCs w:val="32"/>
        </w:rPr>
        <w:t>I think from the point of view of the social operation, the health code does have a certain guarantee for the control of some areas and the security of access to the premises, but although t</w:t>
      </w:r>
      <w:r>
        <w:rPr>
          <w:rFonts w:ascii="Calibri" w:hAnsi="Calibri" w:cs="Calibri" w:hint="eastAsia"/>
          <w:color w:val="000000" w:themeColor="text1"/>
          <w:sz w:val="24"/>
          <w:szCs w:val="32"/>
        </w:rPr>
        <w:t xml:space="preserve">he policy is </w:t>
      </w:r>
      <w:proofErr w:type="gramStart"/>
      <w:r>
        <w:rPr>
          <w:rFonts w:ascii="Calibri" w:hAnsi="Calibri" w:cs="Calibri" w:hint="eastAsia"/>
          <w:color w:val="000000" w:themeColor="text1"/>
          <w:sz w:val="24"/>
          <w:szCs w:val="32"/>
        </w:rPr>
        <w:t>actually here</w:t>
      </w:r>
      <w:proofErr w:type="gramEnd"/>
      <w:r>
        <w:rPr>
          <w:rFonts w:ascii="Calibri" w:hAnsi="Calibri" w:cs="Calibri" w:hint="eastAsia"/>
          <w:color w:val="000000" w:themeColor="text1"/>
          <w:sz w:val="24"/>
          <w:szCs w:val="32"/>
        </w:rPr>
        <w:t>, there are also cases where loopholes can be exploited. In fact, I found a problem, that is, when my friend entered the relevant premises, for example, the Internet was not good, he was particularly slow to scan the code, some ot</w:t>
      </w:r>
      <w:r>
        <w:rPr>
          <w:rFonts w:ascii="Calibri" w:hAnsi="Calibri" w:cs="Calibri" w:hint="eastAsia"/>
          <w:color w:val="000000" w:themeColor="text1"/>
          <w:sz w:val="24"/>
          <w:szCs w:val="32"/>
        </w:rPr>
        <w:t>her friends scan out the screenshot directly to him. I think this is also a big problem because the security staff will not look at your code carefully because of the high traffic in those places.</w:t>
      </w:r>
      <w:r>
        <w:rPr>
          <w:rFonts w:ascii="Calibri" w:hAnsi="Calibri" w:cs="Calibri"/>
          <w:color w:val="000000" w:themeColor="text1"/>
          <w:sz w:val="24"/>
          <w:szCs w:val="32"/>
        </w:rPr>
        <w:t>”</w:t>
      </w:r>
      <w:r>
        <w:rPr>
          <w:rFonts w:ascii="Calibri" w:hAnsi="Calibri" w:cs="Calibri" w:hint="eastAsia"/>
          <w:color w:val="000000" w:themeColor="text1"/>
          <w:sz w:val="24"/>
          <w:szCs w:val="32"/>
        </w:rPr>
        <w:t xml:space="preserve"> said participant 1.</w:t>
      </w:r>
    </w:p>
    <w:p w14:paraId="1FE71EAE"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“There is also another problem, for in</w:t>
      </w:r>
      <w:r>
        <w:rPr>
          <w:rFonts w:ascii="Calibri" w:hAnsi="Calibri" w:cs="Calibri"/>
          <w:color w:val="000000" w:themeColor="text1"/>
          <w:sz w:val="24"/>
          <w:szCs w:val="32"/>
        </w:rPr>
        <w:t>stance, a girl I was impressed by before, for public safety reasons, her trajectory was published due to her red code situation, then she was subjected to a lot of online violence because her trajectory reveals that she goes places that defy common expecta</w:t>
      </w:r>
      <w:r>
        <w:rPr>
          <w:rFonts w:ascii="Calibri" w:hAnsi="Calibri" w:cs="Calibri"/>
          <w:color w:val="000000" w:themeColor="text1"/>
          <w:sz w:val="24"/>
          <w:szCs w:val="32"/>
        </w:rPr>
        <w:t>tions of a good girl. In fact, I think this is also a big problem, that is, your information, even though it has been blurred and anonymized, there would still be people going to human flesh or whatever, from the perspective of social operation. From a soc</w:t>
      </w:r>
      <w:r>
        <w:rPr>
          <w:rFonts w:ascii="Calibri" w:hAnsi="Calibri" w:cs="Calibri"/>
          <w:color w:val="000000" w:themeColor="text1"/>
          <w:sz w:val="24"/>
          <w:szCs w:val="32"/>
        </w:rPr>
        <w:t>ial perspective, this is a situation that needs to be considered for special protection.”</w:t>
      </w:r>
      <w:r>
        <w:rPr>
          <w:rFonts w:ascii="Calibri" w:hAnsi="Calibri" w:cs="Calibri" w:hint="eastAsia"/>
          <w:color w:val="000000" w:themeColor="text1"/>
          <w:sz w:val="24"/>
          <w:szCs w:val="32"/>
        </w:rPr>
        <w:t xml:space="preserve"> said participant 1.</w:t>
      </w:r>
    </w:p>
    <w:p w14:paraId="0090C9B0" w14:textId="77777777" w:rsidR="00432740" w:rsidRDefault="00843EBC">
      <w:pPr>
        <w:spacing w:line="360" w:lineRule="auto"/>
        <w:ind w:leftChars="314" w:left="659" w:firstLineChars="100" w:firstLine="240"/>
        <w:rPr>
          <w:rFonts w:ascii="Calibri" w:hAnsi="Calibri" w:cs="Calibri"/>
          <w:color w:val="000000" w:themeColor="text1"/>
          <w:sz w:val="24"/>
          <w:szCs w:val="32"/>
        </w:rPr>
      </w:pPr>
      <w:r>
        <w:rPr>
          <w:rFonts w:ascii="Calibri" w:hAnsi="Calibri" w:cs="Calibri"/>
          <w:color w:val="000000" w:themeColor="text1"/>
          <w:sz w:val="24"/>
          <w:szCs w:val="32"/>
        </w:rPr>
        <w:t xml:space="preserve">“I think the national classification of red, yellow and green is still relatively sound, mainly in terms of timely updating of information, which </w:t>
      </w:r>
      <w:r>
        <w:rPr>
          <w:rFonts w:ascii="Calibri" w:hAnsi="Calibri" w:cs="Calibri"/>
          <w:color w:val="000000" w:themeColor="text1"/>
          <w:sz w:val="24"/>
          <w:szCs w:val="32"/>
        </w:rPr>
        <w:t>may be a little flawed.”</w:t>
      </w:r>
      <w:r>
        <w:rPr>
          <w:rFonts w:ascii="Calibri" w:hAnsi="Calibri" w:cs="Calibri" w:hint="eastAsia"/>
          <w:color w:val="000000" w:themeColor="text1"/>
          <w:sz w:val="24"/>
          <w:szCs w:val="32"/>
        </w:rPr>
        <w:t xml:space="preserve"> said participant 4.</w:t>
      </w:r>
    </w:p>
    <w:p w14:paraId="4D961B8F" w14:textId="77777777" w:rsidR="00432740" w:rsidRDefault="00843EBC">
      <w:pPr>
        <w:spacing w:line="360" w:lineRule="auto"/>
        <w:ind w:left="420" w:firstLine="420"/>
        <w:rPr>
          <w:rFonts w:ascii="Calibri" w:hAnsi="Calibri" w:cs="Calibri"/>
          <w:b/>
          <w:bCs/>
          <w:color w:val="000000" w:themeColor="text1"/>
          <w:sz w:val="24"/>
          <w:szCs w:val="32"/>
        </w:rPr>
      </w:pPr>
      <w:r>
        <w:rPr>
          <w:rFonts w:ascii="Calibri" w:hAnsi="Calibri" w:cs="Calibri"/>
          <w:b/>
          <w:bCs/>
          <w:color w:val="000000" w:themeColor="text1"/>
          <w:sz w:val="24"/>
          <w:szCs w:val="32"/>
        </w:rPr>
        <w:t>Two points can be extracted from the speeches: firstly, the health code is not only a one-way data collection but also requires individuals to provide and ensure the authenticity of some data; secondly, in the p</w:t>
      </w:r>
      <w:r>
        <w:rPr>
          <w:rFonts w:ascii="Calibri" w:hAnsi="Calibri" w:cs="Calibri"/>
          <w:b/>
          <w:bCs/>
          <w:color w:val="000000" w:themeColor="text1"/>
          <w:sz w:val="24"/>
          <w:szCs w:val="32"/>
        </w:rPr>
        <w:t xml:space="preserve">rocess of using the health code, whether the purpose of its use is truly achieved, which is </w:t>
      </w:r>
      <w:proofErr w:type="gramStart"/>
      <w:r>
        <w:rPr>
          <w:rFonts w:ascii="Calibri" w:hAnsi="Calibri" w:cs="Calibri"/>
          <w:b/>
          <w:bCs/>
          <w:color w:val="000000" w:themeColor="text1"/>
          <w:sz w:val="24"/>
          <w:szCs w:val="32"/>
        </w:rPr>
        <w:t>actually closely</w:t>
      </w:r>
      <w:proofErr w:type="gramEnd"/>
      <w:r>
        <w:rPr>
          <w:rFonts w:ascii="Calibri" w:hAnsi="Calibri" w:cs="Calibri"/>
          <w:b/>
          <w:bCs/>
          <w:color w:val="000000" w:themeColor="text1"/>
          <w:sz w:val="24"/>
          <w:szCs w:val="32"/>
        </w:rPr>
        <w:t xml:space="preserve"> related to the individual.</w:t>
      </w:r>
      <w:r>
        <w:rPr>
          <w:rFonts w:ascii="Calibri" w:hAnsi="Calibri" w:cs="Calibri" w:hint="eastAsia"/>
          <w:b/>
          <w:bCs/>
          <w:color w:val="000000" w:themeColor="text1"/>
          <w:sz w:val="24"/>
          <w:szCs w:val="32"/>
        </w:rPr>
        <w:t xml:space="preserve"> </w:t>
      </w:r>
    </w:p>
    <w:p w14:paraId="12AC26C1" w14:textId="77777777" w:rsidR="00432740" w:rsidRDefault="00843EBC">
      <w:pPr>
        <w:spacing w:line="360" w:lineRule="auto"/>
        <w:ind w:left="420" w:firstLine="420"/>
        <w:rPr>
          <w:rFonts w:ascii="Calibri" w:hAnsi="Calibri" w:cs="Calibri"/>
          <w:b/>
          <w:bCs/>
          <w:color w:val="0000FF"/>
          <w:sz w:val="24"/>
          <w:szCs w:val="32"/>
        </w:rPr>
      </w:pPr>
      <w:r>
        <w:rPr>
          <w:rFonts w:ascii="Calibri" w:hAnsi="Calibri" w:cs="Calibri" w:hint="eastAsia"/>
          <w:b/>
          <w:bCs/>
          <w:color w:val="000000" w:themeColor="text1"/>
          <w:sz w:val="24"/>
          <w:szCs w:val="32"/>
        </w:rPr>
        <w:t xml:space="preserve">Likewise in the process of information disclosure, misuse of data or lack of control can lead to misuse of data, </w:t>
      </w:r>
      <w:r>
        <w:rPr>
          <w:rFonts w:ascii="Calibri" w:hAnsi="Calibri" w:cs="Calibri" w:hint="eastAsia"/>
          <w:b/>
          <w:bCs/>
          <w:color w:val="000000" w:themeColor="text1"/>
          <w:sz w:val="24"/>
          <w:szCs w:val="32"/>
        </w:rPr>
        <w:t>this results in digital individuals replacing real individuals, which could also cause unnecessary problems and harm to individuals.</w:t>
      </w:r>
    </w:p>
    <w:p w14:paraId="715764F8" w14:textId="77777777" w:rsidR="00432740" w:rsidRDefault="00843EBC">
      <w:pPr>
        <w:spacing w:line="360" w:lineRule="auto"/>
        <w:rPr>
          <w:rFonts w:ascii="Calibri" w:hAnsi="Calibri" w:cs="Calibri"/>
          <w:color w:val="000000" w:themeColor="text1"/>
          <w:sz w:val="24"/>
          <w:szCs w:val="32"/>
        </w:rPr>
      </w:pPr>
      <w:r>
        <w:rPr>
          <w:rFonts w:ascii="Calibri" w:hAnsi="Calibri" w:cs="Calibri" w:hint="eastAsia"/>
          <w:b/>
          <w:bCs/>
          <w:color w:val="000000" w:themeColor="text1"/>
          <w:sz w:val="24"/>
          <w:szCs w:val="32"/>
        </w:rPr>
        <w:t xml:space="preserve">Part 2: </w:t>
      </w:r>
      <w:r>
        <w:rPr>
          <w:rFonts w:ascii="Calibri" w:hAnsi="Calibri" w:cs="Calibri" w:hint="eastAsia"/>
          <w:color w:val="000000" w:themeColor="text1"/>
          <w:sz w:val="24"/>
          <w:szCs w:val="32"/>
        </w:rPr>
        <w:t>Discussion of the specific rendition and event phenomenon of the h</w:t>
      </w:r>
      <w:r>
        <w:rPr>
          <w:rFonts w:ascii="Calibri" w:hAnsi="Calibri" w:cs="Calibri"/>
          <w:color w:val="000000" w:themeColor="text1"/>
          <w:sz w:val="24"/>
          <w:szCs w:val="32"/>
        </w:rPr>
        <w:t xml:space="preserve">ealth code </w:t>
      </w:r>
      <w:r>
        <w:rPr>
          <w:rFonts w:ascii="Calibri" w:hAnsi="Calibri" w:cs="Calibri" w:hint="eastAsia"/>
          <w:color w:val="000000" w:themeColor="text1"/>
          <w:sz w:val="24"/>
          <w:szCs w:val="32"/>
        </w:rPr>
        <w:t>in social reality.</w:t>
      </w:r>
    </w:p>
    <w:p w14:paraId="40C97A66" w14:textId="77777777" w:rsidR="00432740" w:rsidRDefault="00843EBC">
      <w:pPr>
        <w:numPr>
          <w:ilvl w:val="0"/>
          <w:numId w:val="2"/>
        </w:numPr>
        <w:spacing w:line="360" w:lineRule="auto"/>
        <w:rPr>
          <w:rFonts w:ascii="Calibri" w:hAnsi="Calibri" w:cs="Calibri"/>
          <w:color w:val="000000" w:themeColor="text1"/>
          <w:sz w:val="24"/>
          <w:szCs w:val="32"/>
        </w:rPr>
      </w:pPr>
      <w:r>
        <w:rPr>
          <w:rFonts w:ascii="Calibri" w:hAnsi="Calibri" w:cs="Calibri"/>
          <w:color w:val="000000" w:themeColor="text1"/>
          <w:sz w:val="24"/>
          <w:szCs w:val="32"/>
        </w:rPr>
        <w:t>We can perceive tha</w:t>
      </w:r>
      <w:r>
        <w:rPr>
          <w:rFonts w:ascii="Calibri" w:hAnsi="Calibri" w:cs="Calibri"/>
          <w:color w:val="000000" w:themeColor="text1"/>
          <w:sz w:val="24"/>
          <w:szCs w:val="32"/>
        </w:rPr>
        <w:t>t during the carpet implementation of the health code, specific groups such as the elderly have a lag in the use of the health code due to the threshold of operation, which has led to the mechanism having a negative impact on this group, and there are cert</w:t>
      </w:r>
      <w:r>
        <w:rPr>
          <w:rFonts w:ascii="Calibri" w:hAnsi="Calibri" w:cs="Calibri"/>
          <w:color w:val="000000" w:themeColor="text1"/>
          <w:sz w:val="24"/>
          <w:szCs w:val="32"/>
        </w:rPr>
        <w:t>ain improvements and updates in the current operation of the cities to address this issue. Do you have a common perception of this issue? Or do you have a perception and your own understanding of the use of other groups?</w:t>
      </w:r>
    </w:p>
    <w:p w14:paraId="0C698216"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“In the age of information and tech</w:t>
      </w:r>
      <w:r>
        <w:rPr>
          <w:rFonts w:ascii="Calibri" w:hAnsi="Calibri" w:cs="Calibri"/>
          <w:color w:val="000000" w:themeColor="text1"/>
          <w:sz w:val="24"/>
          <w:szCs w:val="32"/>
        </w:rPr>
        <w:t xml:space="preserve">nology, the elderly, or those who are farther away from society and who are a little slower to keep up with social development, will certainly become a vulnerable group in terms of information. </w:t>
      </w:r>
      <w:proofErr w:type="gramStart"/>
      <w:r>
        <w:rPr>
          <w:rFonts w:ascii="Calibri" w:hAnsi="Calibri" w:cs="Calibri"/>
          <w:color w:val="000000" w:themeColor="text1"/>
          <w:sz w:val="24"/>
          <w:szCs w:val="32"/>
        </w:rPr>
        <w:t>This is why</w:t>
      </w:r>
      <w:proofErr w:type="gramEnd"/>
      <w:r>
        <w:rPr>
          <w:rFonts w:ascii="Calibri" w:hAnsi="Calibri" w:cs="Calibri"/>
          <w:color w:val="000000" w:themeColor="text1"/>
          <w:sz w:val="24"/>
          <w:szCs w:val="32"/>
        </w:rPr>
        <w:t xml:space="preserve"> some reports showed during the pandemic, especiall</w:t>
      </w:r>
      <w:r>
        <w:rPr>
          <w:rFonts w:ascii="Calibri" w:hAnsi="Calibri" w:cs="Calibri"/>
          <w:color w:val="000000" w:themeColor="text1"/>
          <w:sz w:val="24"/>
          <w:szCs w:val="32"/>
        </w:rPr>
        <w:t>y among the elderly who are not very good at using smartphones or do not even have smartphones at all, especially those who do not even live with younger generations that could guide them in the use of smartphones. As these phenomena are slowly revealed, I</w:t>
      </w:r>
      <w:r>
        <w:rPr>
          <w:rFonts w:ascii="Calibri" w:hAnsi="Calibri" w:cs="Calibri"/>
          <w:color w:val="000000" w:themeColor="text1"/>
          <w:sz w:val="24"/>
          <w:szCs w:val="32"/>
        </w:rPr>
        <w:t xml:space="preserve"> think the relevant improvement measures are also slowly catching up. </w:t>
      </w:r>
      <w:proofErr w:type="gramStart"/>
      <w:r>
        <w:rPr>
          <w:rFonts w:ascii="Calibri" w:hAnsi="Calibri" w:cs="Calibri"/>
          <w:color w:val="000000" w:themeColor="text1"/>
          <w:sz w:val="24"/>
          <w:szCs w:val="32"/>
        </w:rPr>
        <w:t>So</w:t>
      </w:r>
      <w:proofErr w:type="gramEnd"/>
      <w:r>
        <w:rPr>
          <w:rFonts w:ascii="Calibri" w:hAnsi="Calibri" w:cs="Calibri"/>
          <w:color w:val="000000" w:themeColor="text1"/>
          <w:sz w:val="24"/>
          <w:szCs w:val="32"/>
        </w:rPr>
        <w:t xml:space="preserve"> I feel that many of the things in the pandemic, including the use of the health code, are actually a reflection of how society can work together and promote better development of soci</w:t>
      </w:r>
      <w:r>
        <w:rPr>
          <w:rFonts w:ascii="Calibri" w:hAnsi="Calibri" w:cs="Calibri"/>
          <w:color w:val="000000" w:themeColor="text1"/>
          <w:sz w:val="24"/>
          <w:szCs w:val="32"/>
        </w:rPr>
        <w:t>ety in the process of promotion. Since there are problems, we should solve them in a timely manner, including the progress in people's perceptions, including those mentioned earlier, for example, the earliest information on the travel of people with red co</w:t>
      </w:r>
      <w:r>
        <w:rPr>
          <w:rFonts w:ascii="Calibri" w:hAnsi="Calibri" w:cs="Calibri"/>
          <w:color w:val="000000" w:themeColor="text1"/>
          <w:sz w:val="24"/>
          <w:szCs w:val="32"/>
        </w:rPr>
        <w:t xml:space="preserve">des was disclosed and then subjected to net violence, and </w:t>
      </w:r>
      <w:proofErr w:type="gramStart"/>
      <w:r>
        <w:rPr>
          <w:rFonts w:ascii="Calibri" w:hAnsi="Calibri" w:cs="Calibri"/>
          <w:color w:val="000000" w:themeColor="text1"/>
          <w:sz w:val="24"/>
          <w:szCs w:val="32"/>
        </w:rPr>
        <w:t>later on</w:t>
      </w:r>
      <w:proofErr w:type="gramEnd"/>
      <w:r>
        <w:rPr>
          <w:rFonts w:ascii="Calibri" w:hAnsi="Calibri" w:cs="Calibri"/>
          <w:color w:val="000000" w:themeColor="text1"/>
          <w:sz w:val="24"/>
          <w:szCs w:val="32"/>
        </w:rPr>
        <w:t xml:space="preserve">, in fact, some personalized information of the positive person was slowly erased in their exposure travel flow information. </w:t>
      </w:r>
      <w:proofErr w:type="gramStart"/>
      <w:r>
        <w:rPr>
          <w:rFonts w:ascii="Calibri" w:hAnsi="Calibri" w:cs="Calibri"/>
          <w:color w:val="000000" w:themeColor="text1"/>
          <w:sz w:val="24"/>
          <w:szCs w:val="32"/>
        </w:rPr>
        <w:t>So</w:t>
      </w:r>
      <w:proofErr w:type="gramEnd"/>
      <w:r>
        <w:rPr>
          <w:rFonts w:ascii="Calibri" w:hAnsi="Calibri" w:cs="Calibri"/>
          <w:color w:val="000000" w:themeColor="text1"/>
          <w:sz w:val="24"/>
          <w:szCs w:val="32"/>
        </w:rPr>
        <w:t xml:space="preserve"> I think actually, there is a lot more tolerance, a lot more ge</w:t>
      </w:r>
      <w:r>
        <w:rPr>
          <w:rFonts w:ascii="Calibri" w:hAnsi="Calibri" w:cs="Calibri"/>
          <w:color w:val="000000" w:themeColor="text1"/>
          <w:sz w:val="24"/>
          <w:szCs w:val="32"/>
        </w:rPr>
        <w:t>ntleness, a lot more humanity, and a lot more care have been shown. The use of health codes and the management of the pandemic system can reflect changes in all aspects of society.”</w:t>
      </w:r>
      <w:r>
        <w:rPr>
          <w:rFonts w:ascii="Calibri" w:hAnsi="Calibri" w:cs="Calibri" w:hint="eastAsia"/>
          <w:color w:val="000000" w:themeColor="text1"/>
          <w:sz w:val="24"/>
          <w:szCs w:val="32"/>
        </w:rPr>
        <w:t xml:space="preserve"> </w:t>
      </w:r>
      <w:r>
        <w:rPr>
          <w:rFonts w:ascii="Calibri" w:hAnsi="Calibri" w:cs="Calibri" w:hint="eastAsia"/>
          <w:color w:val="000000" w:themeColor="text1"/>
          <w:sz w:val="24"/>
          <w:szCs w:val="32"/>
        </w:rPr>
        <w:t xml:space="preserve">said participant </w:t>
      </w:r>
      <w:r>
        <w:rPr>
          <w:rFonts w:ascii="Calibri" w:hAnsi="Calibri" w:cs="Calibri" w:hint="eastAsia"/>
          <w:color w:val="000000" w:themeColor="text1"/>
          <w:sz w:val="24"/>
          <w:szCs w:val="32"/>
        </w:rPr>
        <w:t>6.</w:t>
      </w:r>
    </w:p>
    <w:p w14:paraId="46B0301A"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 xml:space="preserve">“Many elderly people do not have mobile phones or </w:t>
      </w:r>
      <w:r>
        <w:rPr>
          <w:rFonts w:ascii="Calibri" w:hAnsi="Calibri" w:cs="Calibri"/>
          <w:color w:val="000000" w:themeColor="text1"/>
          <w:sz w:val="24"/>
          <w:szCs w:val="32"/>
        </w:rPr>
        <w:t>are unable to use these small programs. In fact, various places are actively improving this situation. If there is a possible positive nucleic acid test, we will call them to inform them. This is also the case for children, and for older people, if they ar</w:t>
      </w:r>
      <w:r>
        <w:rPr>
          <w:rFonts w:ascii="Calibri" w:hAnsi="Calibri" w:cs="Calibri"/>
          <w:color w:val="000000" w:themeColor="text1"/>
          <w:sz w:val="24"/>
          <w:szCs w:val="32"/>
        </w:rPr>
        <w:t>e accompanied by a relative, they can ask them to apply for a health code on their mobile phone.”</w:t>
      </w:r>
      <w:r>
        <w:rPr>
          <w:rFonts w:ascii="Calibri" w:hAnsi="Calibri" w:cs="Calibri" w:hint="eastAsia"/>
          <w:color w:val="000000" w:themeColor="text1"/>
          <w:sz w:val="24"/>
          <w:szCs w:val="32"/>
        </w:rPr>
        <w:t xml:space="preserve"> said participant 4.</w:t>
      </w:r>
    </w:p>
    <w:p w14:paraId="7032326E"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 xml:space="preserve">“Well, the elderly group, because we don't know much about it, but I think it seems that society is still kind of inclusive of the </w:t>
      </w:r>
      <w:r>
        <w:rPr>
          <w:rFonts w:ascii="Calibri" w:hAnsi="Calibri" w:cs="Calibri"/>
          <w:color w:val="000000" w:themeColor="text1"/>
          <w:sz w:val="24"/>
          <w:szCs w:val="32"/>
        </w:rPr>
        <w:t xml:space="preserve">elderly. If they don't have a smartphone, they don't have a health code, and if they go into a supermarket, they may be able to register their ID card information and be let in. Well, of course, there is a gap in the information about their actual status, </w:t>
      </w:r>
      <w:r>
        <w:rPr>
          <w:rFonts w:ascii="Calibri" w:hAnsi="Calibri" w:cs="Calibri"/>
          <w:color w:val="000000" w:themeColor="text1"/>
          <w:sz w:val="24"/>
          <w:szCs w:val="32"/>
        </w:rPr>
        <w:t>but after all, the range of activities of the elderly is still not very large. Of course, it would be nice if there was a way to address this gap.”</w:t>
      </w:r>
      <w:r>
        <w:rPr>
          <w:rFonts w:ascii="Calibri" w:hAnsi="Calibri" w:cs="Calibri" w:hint="eastAsia"/>
          <w:color w:val="000000" w:themeColor="text1"/>
          <w:sz w:val="24"/>
          <w:szCs w:val="32"/>
        </w:rPr>
        <w:t xml:space="preserve"> said participant 7.</w:t>
      </w:r>
    </w:p>
    <w:p w14:paraId="50C58FC2" w14:textId="77777777" w:rsidR="00432740" w:rsidRDefault="00843EBC">
      <w:pPr>
        <w:spacing w:line="360" w:lineRule="auto"/>
        <w:ind w:left="420" w:firstLineChars="200" w:firstLine="480"/>
        <w:rPr>
          <w:rFonts w:ascii="Calibri" w:hAnsi="Calibri" w:cs="Calibri"/>
          <w:color w:val="000000" w:themeColor="text1"/>
          <w:sz w:val="24"/>
          <w:szCs w:val="32"/>
        </w:rPr>
      </w:pPr>
      <w:r>
        <w:rPr>
          <w:rFonts w:ascii="Calibri" w:hAnsi="Calibri" w:cs="Calibri"/>
          <w:color w:val="000000" w:themeColor="text1"/>
          <w:sz w:val="24"/>
          <w:szCs w:val="32"/>
        </w:rPr>
        <w:t>“In the early days, there was a very low tolerance level for people without a health cod</w:t>
      </w:r>
      <w:r>
        <w:rPr>
          <w:rFonts w:ascii="Calibri" w:hAnsi="Calibri" w:cs="Calibri"/>
          <w:color w:val="000000" w:themeColor="text1"/>
          <w:sz w:val="24"/>
          <w:szCs w:val="32"/>
        </w:rPr>
        <w:t>e, and the travel of people without a code was greatly affected by this. As the mechanism slowly matures and completes, the improvement of the health code mainly lies in two aspects: firstly, the opening of the channel to people without a health code, so t</w:t>
      </w:r>
      <w:r>
        <w:rPr>
          <w:rFonts w:ascii="Calibri" w:hAnsi="Calibri" w:cs="Calibri"/>
          <w:color w:val="000000" w:themeColor="text1"/>
          <w:sz w:val="24"/>
          <w:szCs w:val="32"/>
        </w:rPr>
        <w:t>hat the elderly people will be asked and registered manually, or scanning the ID card; secondly, the reverse scanning code just mentioned, which in fact still has certain problems, for example, the code printed for the elderly certainly has a real-time pro</w:t>
      </w:r>
      <w:r>
        <w:rPr>
          <w:rFonts w:ascii="Calibri" w:hAnsi="Calibri" w:cs="Calibri"/>
          <w:color w:val="000000" w:themeColor="text1"/>
          <w:sz w:val="24"/>
          <w:szCs w:val="32"/>
        </w:rPr>
        <w:t>blem, the big data of pandemic prevention constantly refreshes, there will be certain problems for this.</w:t>
      </w:r>
      <w:r>
        <w:rPr>
          <w:rFonts w:ascii="Calibri" w:hAnsi="Calibri" w:cs="Calibri" w:hint="eastAsia"/>
          <w:color w:val="000000" w:themeColor="text1"/>
          <w:sz w:val="24"/>
          <w:szCs w:val="32"/>
        </w:rPr>
        <w:t xml:space="preserve"> Then there are certain demands on the efficiency of the grassroots staff so that the printed health codes for older people can be updated in a timely m</w:t>
      </w:r>
      <w:r>
        <w:rPr>
          <w:rFonts w:ascii="Calibri" w:hAnsi="Calibri" w:cs="Calibri" w:hint="eastAsia"/>
          <w:color w:val="000000" w:themeColor="text1"/>
          <w:sz w:val="24"/>
          <w:szCs w:val="32"/>
        </w:rPr>
        <w:t>anner, but of course this approach is only somewhat borrowed.</w:t>
      </w:r>
      <w:r>
        <w:rPr>
          <w:rFonts w:ascii="Calibri" w:hAnsi="Calibri" w:cs="Calibri"/>
          <w:color w:val="000000" w:themeColor="text1"/>
          <w:sz w:val="24"/>
          <w:szCs w:val="32"/>
        </w:rPr>
        <w:t>”</w:t>
      </w:r>
      <w:r>
        <w:rPr>
          <w:rFonts w:ascii="Calibri" w:hAnsi="Calibri" w:cs="Calibri" w:hint="eastAsia"/>
          <w:color w:val="000000" w:themeColor="text1"/>
          <w:sz w:val="24"/>
          <w:szCs w:val="32"/>
        </w:rPr>
        <w:t xml:space="preserve"> said participant 5.</w:t>
      </w:r>
    </w:p>
    <w:p w14:paraId="4628F199"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“It is true that the elderly and children have some inconvenience in using the health code, and I know that in many places now, for example, children can be directly bound t</w:t>
      </w:r>
      <w:r>
        <w:rPr>
          <w:rFonts w:ascii="Calibri" w:hAnsi="Calibri" w:cs="Calibri"/>
          <w:color w:val="000000" w:themeColor="text1"/>
          <w:sz w:val="24"/>
          <w:szCs w:val="32"/>
        </w:rPr>
        <w:t>o their parents on the health code, and then travel to scan the code, the parents just need to scan for the children. But at present, for example, in shopping malls, there are still some inconveniences, I think, for example, at the entrance to the mall are</w:t>
      </w:r>
      <w:r>
        <w:rPr>
          <w:rFonts w:ascii="Calibri" w:hAnsi="Calibri" w:cs="Calibri"/>
          <w:color w:val="000000" w:themeColor="text1"/>
          <w:sz w:val="24"/>
          <w:szCs w:val="32"/>
        </w:rPr>
        <w:t xml:space="preserve"> generally security guards, looking at the elderly may not be able to enter, security guards also do not have some kind of equipment that can be checked, or how to help the elderly solve this problem, there may still be some inconvenient places in it.”</w:t>
      </w:r>
      <w:r>
        <w:rPr>
          <w:rFonts w:ascii="Calibri" w:hAnsi="Calibri" w:cs="Calibri" w:hint="eastAsia"/>
          <w:color w:val="000000" w:themeColor="text1"/>
          <w:sz w:val="24"/>
          <w:szCs w:val="32"/>
        </w:rPr>
        <w:t xml:space="preserve"> sai</w:t>
      </w:r>
      <w:r>
        <w:rPr>
          <w:rFonts w:ascii="Calibri" w:hAnsi="Calibri" w:cs="Calibri" w:hint="eastAsia"/>
          <w:color w:val="000000" w:themeColor="text1"/>
          <w:sz w:val="24"/>
          <w:szCs w:val="32"/>
        </w:rPr>
        <w:t>d participant 2.</w:t>
      </w:r>
    </w:p>
    <w:p w14:paraId="2BC9588B" w14:textId="77777777" w:rsidR="00432740" w:rsidRDefault="00843EBC">
      <w:pPr>
        <w:spacing w:line="360" w:lineRule="auto"/>
        <w:ind w:left="420" w:firstLine="420"/>
        <w:rPr>
          <w:rFonts w:ascii="Calibri" w:hAnsi="Calibri" w:cs="Calibri"/>
          <w:b/>
          <w:bCs/>
          <w:color w:val="000000" w:themeColor="text1"/>
          <w:sz w:val="24"/>
          <w:szCs w:val="32"/>
        </w:rPr>
      </w:pPr>
      <w:r>
        <w:rPr>
          <w:rFonts w:ascii="Calibri" w:hAnsi="Calibri" w:cs="Calibri"/>
          <w:color w:val="000000" w:themeColor="text1"/>
          <w:sz w:val="24"/>
          <w:szCs w:val="32"/>
        </w:rPr>
        <w:tab/>
      </w:r>
      <w:r>
        <w:rPr>
          <w:rFonts w:ascii="Calibri" w:hAnsi="Calibri" w:cs="Calibri"/>
          <w:b/>
          <w:bCs/>
          <w:color w:val="000000" w:themeColor="text1"/>
          <w:sz w:val="24"/>
          <w:szCs w:val="32"/>
        </w:rPr>
        <w:t>From the information provided by the focus groups, the 'digital divide' is arguably the most direct cause of the restrictions on people's real-life behavior during the epidemic, because, in a sense, people cannot access health codes witho</w:t>
      </w:r>
      <w:r>
        <w:rPr>
          <w:rFonts w:ascii="Calibri" w:hAnsi="Calibri" w:cs="Calibri"/>
          <w:b/>
          <w:bCs/>
          <w:color w:val="000000" w:themeColor="text1"/>
          <w:sz w:val="24"/>
          <w:szCs w:val="32"/>
        </w:rPr>
        <w:t>ut being able to overcome technical operational problems, in which case the permission granted to people by health codes will have a real impact on their real lives. real fetters and effects. This is slightly different from the fact that digital labeling o</w:t>
      </w:r>
      <w:r>
        <w:rPr>
          <w:rFonts w:ascii="Calibri" w:hAnsi="Calibri" w:cs="Calibri"/>
          <w:b/>
          <w:bCs/>
          <w:color w:val="000000" w:themeColor="text1"/>
          <w:sz w:val="24"/>
          <w:szCs w:val="32"/>
        </w:rPr>
        <w:t>f people exists.</w:t>
      </w:r>
    </w:p>
    <w:p w14:paraId="66569DCB" w14:textId="77777777" w:rsidR="00432740" w:rsidRDefault="00432740">
      <w:pPr>
        <w:spacing w:line="360" w:lineRule="auto"/>
        <w:ind w:left="420" w:firstLine="420"/>
        <w:rPr>
          <w:rFonts w:ascii="Calibri" w:hAnsi="Calibri" w:cs="Calibri"/>
          <w:b/>
          <w:bCs/>
          <w:color w:val="000000" w:themeColor="text1"/>
          <w:sz w:val="24"/>
          <w:szCs w:val="32"/>
        </w:rPr>
      </w:pPr>
    </w:p>
    <w:p w14:paraId="23F051A9" w14:textId="77777777" w:rsidR="00432740" w:rsidRDefault="00843EBC">
      <w:pPr>
        <w:numPr>
          <w:ilvl w:val="0"/>
          <w:numId w:val="2"/>
        </w:numPr>
        <w:spacing w:line="360" w:lineRule="auto"/>
        <w:rPr>
          <w:rFonts w:ascii="Calibri" w:hAnsi="Calibri" w:cs="Calibri"/>
          <w:color w:val="000000" w:themeColor="text1"/>
          <w:sz w:val="24"/>
          <w:szCs w:val="32"/>
        </w:rPr>
      </w:pPr>
      <w:r>
        <w:rPr>
          <w:rFonts w:ascii="Calibri" w:hAnsi="Calibri" w:cs="Calibri"/>
          <w:color w:val="000000" w:themeColor="text1"/>
          <w:sz w:val="24"/>
          <w:szCs w:val="32"/>
        </w:rPr>
        <w:t xml:space="preserve">In relation to the data status of the health code - green, </w:t>
      </w:r>
      <w:proofErr w:type="gramStart"/>
      <w:r>
        <w:rPr>
          <w:rFonts w:ascii="Calibri" w:hAnsi="Calibri" w:cs="Calibri"/>
          <w:color w:val="000000" w:themeColor="text1"/>
          <w:sz w:val="24"/>
          <w:szCs w:val="32"/>
        </w:rPr>
        <w:t>yellow</w:t>
      </w:r>
      <w:proofErr w:type="gramEnd"/>
      <w:r>
        <w:rPr>
          <w:rFonts w:ascii="Calibri" w:hAnsi="Calibri" w:cs="Calibri"/>
          <w:color w:val="000000" w:themeColor="text1"/>
          <w:sz w:val="24"/>
          <w:szCs w:val="32"/>
        </w:rPr>
        <w:t xml:space="preserve"> or red - both in terms of your thoughts and in relation to news around you</w:t>
      </w:r>
      <w:r>
        <w:rPr>
          <w:rFonts w:ascii="Calibri" w:hAnsi="Calibri" w:cs="Calibri" w:hint="eastAsia"/>
          <w:color w:val="000000" w:themeColor="text1"/>
          <w:sz w:val="24"/>
          <w:szCs w:val="32"/>
        </w:rPr>
        <w:t xml:space="preserve">, </w:t>
      </w:r>
      <w:r>
        <w:rPr>
          <w:rFonts w:ascii="Calibri" w:hAnsi="Calibri" w:cs="Calibri"/>
          <w:color w:val="000000" w:themeColor="text1"/>
          <w:sz w:val="24"/>
          <w:szCs w:val="32"/>
        </w:rPr>
        <w:t xml:space="preserve">do the yellow or red codes lead to problems with the evaluation of individuals? For example, will this lead to situations such as individual devaluation or subjective alienation? </w:t>
      </w:r>
      <w:r>
        <w:rPr>
          <w:rFonts w:ascii="Calibri" w:hAnsi="Calibri" w:cs="Calibri" w:hint="eastAsia"/>
          <w:color w:val="000000" w:themeColor="text1"/>
          <w:sz w:val="24"/>
          <w:szCs w:val="32"/>
        </w:rPr>
        <w:t>If so, h</w:t>
      </w:r>
      <w:r>
        <w:rPr>
          <w:rFonts w:ascii="Calibri" w:hAnsi="Calibri" w:cs="Calibri"/>
          <w:color w:val="000000" w:themeColor="text1"/>
          <w:sz w:val="24"/>
          <w:szCs w:val="32"/>
        </w:rPr>
        <w:t>ow do you see these incidents happening?</w:t>
      </w:r>
    </w:p>
    <w:p w14:paraId="55797CDC" w14:textId="77777777" w:rsidR="00432740" w:rsidRDefault="00843EBC">
      <w:pPr>
        <w:spacing w:line="360" w:lineRule="auto"/>
        <w:ind w:firstLine="420"/>
        <w:rPr>
          <w:rFonts w:ascii="Calibri" w:hAnsi="Calibri" w:cs="Calibri"/>
          <w:color w:val="000000" w:themeColor="text1"/>
          <w:sz w:val="24"/>
          <w:szCs w:val="32"/>
        </w:rPr>
      </w:pPr>
      <w:r>
        <w:rPr>
          <w:rFonts w:ascii="Calibri" w:hAnsi="Calibri" w:cs="Calibri"/>
          <w:color w:val="000000" w:themeColor="text1"/>
          <w:sz w:val="24"/>
          <w:szCs w:val="32"/>
        </w:rPr>
        <w:t>In this issue, we explicitly</w:t>
      </w:r>
      <w:r>
        <w:rPr>
          <w:rFonts w:ascii="Calibri" w:hAnsi="Calibri" w:cs="Calibri"/>
          <w:color w:val="000000" w:themeColor="text1"/>
          <w:sz w:val="24"/>
          <w:szCs w:val="32"/>
        </w:rPr>
        <w:t xml:space="preserve"> begin to give examples to flesh out what we understand to be the labeling of people by the health code, thus </w:t>
      </w:r>
      <w:proofErr w:type="gramStart"/>
      <w:r>
        <w:rPr>
          <w:rFonts w:ascii="Calibri" w:hAnsi="Calibri" w:cs="Calibri"/>
          <w:color w:val="000000" w:themeColor="text1"/>
          <w:sz w:val="24"/>
          <w:szCs w:val="32"/>
        </w:rPr>
        <w:t>opening up</w:t>
      </w:r>
      <w:proofErr w:type="gramEnd"/>
      <w:r>
        <w:rPr>
          <w:rFonts w:ascii="Calibri" w:hAnsi="Calibri" w:cs="Calibri" w:hint="eastAsia"/>
          <w:color w:val="000000" w:themeColor="text1"/>
          <w:sz w:val="24"/>
          <w:szCs w:val="32"/>
        </w:rPr>
        <w:t xml:space="preserve"> on it.</w:t>
      </w:r>
    </w:p>
    <w:p w14:paraId="30B7F42A" w14:textId="77777777" w:rsidR="00432740" w:rsidRDefault="00843EBC">
      <w:pPr>
        <w:spacing w:line="360" w:lineRule="auto"/>
        <w:ind w:firstLine="420"/>
        <w:rPr>
          <w:rFonts w:ascii="Calibri" w:hAnsi="Calibri" w:cs="Calibri"/>
          <w:color w:val="000000" w:themeColor="text1"/>
          <w:sz w:val="24"/>
          <w:szCs w:val="32"/>
        </w:rPr>
      </w:pPr>
      <w:r>
        <w:rPr>
          <w:rFonts w:ascii="Calibri" w:hAnsi="Calibri" w:cs="Calibri"/>
          <w:color w:val="000000" w:themeColor="text1"/>
          <w:sz w:val="24"/>
          <w:szCs w:val="32"/>
        </w:rPr>
        <w:t>“I've never encountered a red or yellow code, and I've always been a green code myself, so I don't think it's a big deal, I stil</w:t>
      </w:r>
      <w:r>
        <w:rPr>
          <w:rFonts w:ascii="Calibri" w:hAnsi="Calibri" w:cs="Calibri"/>
          <w:color w:val="000000" w:themeColor="text1"/>
          <w:sz w:val="24"/>
          <w:szCs w:val="32"/>
        </w:rPr>
        <w:t xml:space="preserve">l approve of healthy codes. I also wear a good mask and personal protection when I go out, in fact, the covid-19 is not that terrible, so I will not wear colored glasses to look at it, </w:t>
      </w:r>
      <w:proofErr w:type="gramStart"/>
      <w:r>
        <w:rPr>
          <w:rFonts w:ascii="Calibri" w:hAnsi="Calibri" w:cs="Calibri"/>
          <w:color w:val="000000" w:themeColor="text1"/>
          <w:sz w:val="24"/>
          <w:szCs w:val="32"/>
        </w:rPr>
        <w:t>as long as</w:t>
      </w:r>
      <w:proofErr w:type="gramEnd"/>
      <w:r>
        <w:rPr>
          <w:rFonts w:ascii="Calibri" w:hAnsi="Calibri" w:cs="Calibri"/>
          <w:color w:val="000000" w:themeColor="text1"/>
          <w:sz w:val="24"/>
          <w:szCs w:val="32"/>
        </w:rPr>
        <w:t xml:space="preserve"> we all have that sense of social responsibility, well, good </w:t>
      </w:r>
      <w:r>
        <w:rPr>
          <w:rFonts w:ascii="Calibri" w:hAnsi="Calibri" w:cs="Calibri"/>
          <w:color w:val="000000" w:themeColor="text1"/>
          <w:sz w:val="24"/>
          <w:szCs w:val="32"/>
        </w:rPr>
        <w:t>protection, not malicious spread.”</w:t>
      </w:r>
      <w:r>
        <w:rPr>
          <w:rFonts w:ascii="Calibri" w:hAnsi="Calibri" w:cs="Calibri" w:hint="eastAsia"/>
          <w:color w:val="000000" w:themeColor="text1"/>
          <w:sz w:val="24"/>
          <w:szCs w:val="32"/>
        </w:rPr>
        <w:t xml:space="preserve"> said participant 7.</w:t>
      </w:r>
    </w:p>
    <w:p w14:paraId="1C1ECCD9" w14:textId="77777777" w:rsidR="00432740" w:rsidRDefault="00843EBC">
      <w:pPr>
        <w:spacing w:line="360" w:lineRule="auto"/>
        <w:ind w:firstLine="420"/>
        <w:rPr>
          <w:rFonts w:ascii="Calibri" w:hAnsi="Calibri" w:cs="Calibri"/>
          <w:color w:val="000000" w:themeColor="text1"/>
          <w:sz w:val="24"/>
          <w:szCs w:val="32"/>
        </w:rPr>
      </w:pPr>
      <w:r>
        <w:rPr>
          <w:rFonts w:ascii="Calibri" w:hAnsi="Calibri" w:cs="Calibri"/>
          <w:color w:val="000000" w:themeColor="text1"/>
          <w:sz w:val="24"/>
          <w:szCs w:val="32"/>
        </w:rPr>
        <w:t>“First of all, health code as a kind of digital label, health status from an invisible, undisclosed state into a label, will certainly bring this invisible evaluation problems. For example, if a person</w:t>
      </w:r>
      <w:r>
        <w:rPr>
          <w:rFonts w:ascii="Calibri" w:hAnsi="Calibri" w:cs="Calibri"/>
          <w:color w:val="000000" w:themeColor="text1"/>
          <w:sz w:val="24"/>
          <w:szCs w:val="32"/>
        </w:rPr>
        <w:t xml:space="preserve"> is a household member, Beijingers may look down on non-Beijingers, and Shanghaiers may look down on non-local Shanghainese, including the issue of age, which is a kind of label, then there will be some age discrimination, including the issue of gender. Of</w:t>
      </w:r>
      <w:r>
        <w:rPr>
          <w:rFonts w:ascii="Calibri" w:hAnsi="Calibri" w:cs="Calibri"/>
          <w:color w:val="000000" w:themeColor="text1"/>
          <w:sz w:val="24"/>
          <w:szCs w:val="32"/>
        </w:rPr>
        <w:t xml:space="preserve"> course, if we are to gradually eliminate or dilute this situation from a social point of view, one thing is that it requires a certain level of morality on the part of the individual. The second point is that officials should also give a certain amount of</w:t>
      </w:r>
      <w:r>
        <w:rPr>
          <w:rFonts w:ascii="Calibri" w:hAnsi="Calibri" w:cs="Calibri"/>
          <w:color w:val="000000" w:themeColor="text1"/>
          <w:sz w:val="24"/>
          <w:szCs w:val="32"/>
        </w:rPr>
        <w:t xml:space="preserve"> anti-discrimination guidance, in dealing with some practical problems, it cannot be said that simply because a person is a red code, this person is regarded as a red state, there is a certain story behind every code, for example, it is a red code, it may </w:t>
      </w:r>
      <w:r>
        <w:rPr>
          <w:rFonts w:ascii="Calibri" w:hAnsi="Calibri" w:cs="Calibri"/>
          <w:color w:val="000000" w:themeColor="text1"/>
          <w:sz w:val="24"/>
          <w:szCs w:val="32"/>
        </w:rPr>
        <w:t>be just out of Shanghai, Shanghai immediately closed the city so it becomes a red code, can not just prevent it from entering a certain The internal situation should be dealt with according to the individual circumstances. The second point is that the uppe</w:t>
      </w:r>
      <w:r>
        <w:rPr>
          <w:rFonts w:ascii="Calibri" w:hAnsi="Calibri" w:cs="Calibri"/>
          <w:color w:val="000000" w:themeColor="text1"/>
          <w:sz w:val="24"/>
          <w:szCs w:val="32"/>
        </w:rPr>
        <w:t>r echelons of the grassroots should delegate certain rights and give him certain exemptions, or a limit of flexibility in dealing with things. You may not have done it the right way, but we still encourage people to save others, and you can get some immuni</w:t>
      </w:r>
      <w:r>
        <w:rPr>
          <w:rFonts w:ascii="Calibri" w:hAnsi="Calibri" w:cs="Calibri"/>
          <w:color w:val="000000" w:themeColor="text1"/>
          <w:sz w:val="24"/>
          <w:szCs w:val="32"/>
        </w:rPr>
        <w:t>ty afterwards.”</w:t>
      </w:r>
      <w:r>
        <w:rPr>
          <w:rFonts w:ascii="Calibri" w:hAnsi="Calibri" w:cs="Calibri" w:hint="eastAsia"/>
          <w:color w:val="000000" w:themeColor="text1"/>
          <w:sz w:val="24"/>
          <w:szCs w:val="32"/>
        </w:rPr>
        <w:t xml:space="preserve"> said participant 5.</w:t>
      </w:r>
    </w:p>
    <w:p w14:paraId="64A54F49" w14:textId="77777777" w:rsidR="00432740" w:rsidRDefault="00843EBC">
      <w:pPr>
        <w:spacing w:line="360" w:lineRule="auto"/>
        <w:ind w:firstLine="420"/>
        <w:rPr>
          <w:rFonts w:ascii="Calibri" w:hAnsi="Calibri" w:cs="Calibri"/>
          <w:color w:val="000000" w:themeColor="text1"/>
          <w:sz w:val="24"/>
          <w:szCs w:val="32"/>
        </w:rPr>
      </w:pPr>
      <w:r>
        <w:rPr>
          <w:rFonts w:ascii="Calibri" w:hAnsi="Calibri" w:cs="Calibri"/>
          <w:color w:val="000000" w:themeColor="text1"/>
          <w:sz w:val="24"/>
          <w:szCs w:val="32"/>
        </w:rPr>
        <w:t>“The case around me is that if someone is a yellow code or a red code, in fact, people around me still more or less keep a certain distance from him, because people are really afraid that they are also segregated, affect</w:t>
      </w:r>
      <w:r>
        <w:rPr>
          <w:rFonts w:ascii="Calibri" w:hAnsi="Calibri" w:cs="Calibri"/>
          <w:color w:val="000000" w:themeColor="text1"/>
          <w:sz w:val="24"/>
          <w:szCs w:val="32"/>
        </w:rPr>
        <w:t xml:space="preserve">ing their own travel and work, so I think this situation is quite common, people may not show it on the surface, but inaction will still deliberately keep away from him, so I think it is not actually a color As long as people know that he is at high risk, </w:t>
      </w:r>
      <w:r>
        <w:rPr>
          <w:rFonts w:ascii="Calibri" w:hAnsi="Calibri" w:cs="Calibri"/>
          <w:color w:val="000000" w:themeColor="text1"/>
          <w:sz w:val="24"/>
          <w:szCs w:val="32"/>
        </w:rPr>
        <w:t>his status may be positive or negative, people will take precautions, not in the sense of discrimination, but they will take precautions to deal with it.”</w:t>
      </w:r>
      <w:r>
        <w:rPr>
          <w:rFonts w:ascii="Calibri" w:hAnsi="Calibri" w:cs="Calibri" w:hint="eastAsia"/>
          <w:color w:val="000000" w:themeColor="text1"/>
          <w:sz w:val="24"/>
          <w:szCs w:val="32"/>
        </w:rPr>
        <w:t xml:space="preserve"> said participant 2.</w:t>
      </w:r>
    </w:p>
    <w:p w14:paraId="34DF9509" w14:textId="77777777" w:rsidR="00432740" w:rsidRDefault="00843EBC">
      <w:pPr>
        <w:spacing w:line="360" w:lineRule="auto"/>
        <w:ind w:firstLine="420"/>
        <w:rPr>
          <w:rFonts w:ascii="Calibri" w:hAnsi="Calibri" w:cs="Calibri"/>
          <w:color w:val="000000" w:themeColor="text1"/>
          <w:sz w:val="24"/>
          <w:szCs w:val="32"/>
        </w:rPr>
      </w:pPr>
      <w:r>
        <w:rPr>
          <w:rFonts w:ascii="Calibri" w:hAnsi="Calibri" w:cs="Calibri"/>
          <w:color w:val="000000" w:themeColor="text1"/>
          <w:sz w:val="24"/>
          <w:szCs w:val="32"/>
        </w:rPr>
        <w:t>“I think it is a bit difficult to avoid this one, that is, the impression that di</w:t>
      </w:r>
      <w:r>
        <w:rPr>
          <w:rFonts w:ascii="Calibri" w:hAnsi="Calibri" w:cs="Calibri"/>
          <w:color w:val="000000" w:themeColor="text1"/>
          <w:sz w:val="24"/>
          <w:szCs w:val="32"/>
        </w:rPr>
        <w:t xml:space="preserve">fferent codes bring to others and the attitude that they generate towards you will be different. </w:t>
      </w:r>
      <w:r>
        <w:rPr>
          <w:rFonts w:ascii="Calibri" w:hAnsi="Calibri" w:cs="Calibri"/>
          <w:b/>
          <w:bCs/>
          <w:color w:val="000000" w:themeColor="text1"/>
          <w:sz w:val="24"/>
          <w:szCs w:val="32"/>
        </w:rPr>
        <w:t xml:space="preserve">I do think that behind this one is </w:t>
      </w:r>
      <w:proofErr w:type="gramStart"/>
      <w:r>
        <w:rPr>
          <w:rFonts w:ascii="Calibri" w:hAnsi="Calibri" w:cs="Calibri"/>
          <w:b/>
          <w:bCs/>
          <w:color w:val="000000" w:themeColor="text1"/>
          <w:sz w:val="24"/>
          <w:szCs w:val="32"/>
        </w:rPr>
        <w:t>actually a</w:t>
      </w:r>
      <w:proofErr w:type="gramEnd"/>
      <w:r>
        <w:rPr>
          <w:rFonts w:ascii="Calibri" w:hAnsi="Calibri" w:cs="Calibri"/>
          <w:b/>
          <w:bCs/>
          <w:color w:val="000000" w:themeColor="text1"/>
          <w:sz w:val="24"/>
          <w:szCs w:val="32"/>
        </w:rPr>
        <w:t xml:space="preserve"> reflection of people's attitude towards the disease</w:t>
      </w:r>
      <w:r>
        <w:rPr>
          <w:rFonts w:ascii="Calibri" w:hAnsi="Calibri" w:cs="Calibri"/>
          <w:color w:val="000000" w:themeColor="text1"/>
          <w:sz w:val="24"/>
          <w:szCs w:val="32"/>
        </w:rPr>
        <w:t>. I think it's a reflection of people's attitude towards the d</w:t>
      </w:r>
      <w:r>
        <w:rPr>
          <w:rFonts w:ascii="Calibri" w:hAnsi="Calibri" w:cs="Calibri"/>
          <w:color w:val="000000" w:themeColor="text1"/>
          <w:sz w:val="24"/>
          <w:szCs w:val="32"/>
        </w:rPr>
        <w:t xml:space="preserve">isease, because in the context of the epidemic, there's inevitably a bit of panic, so if we all know it's a green code, then we're stable, </w:t>
      </w:r>
      <w:proofErr w:type="gramStart"/>
      <w:r>
        <w:rPr>
          <w:rFonts w:ascii="Calibri" w:hAnsi="Calibri" w:cs="Calibri"/>
          <w:color w:val="000000" w:themeColor="text1"/>
          <w:sz w:val="24"/>
          <w:szCs w:val="32"/>
        </w:rPr>
        <w:t>safe</w:t>
      </w:r>
      <w:proofErr w:type="gramEnd"/>
      <w:r>
        <w:rPr>
          <w:rFonts w:ascii="Calibri" w:hAnsi="Calibri" w:cs="Calibri"/>
          <w:color w:val="000000" w:themeColor="text1"/>
          <w:sz w:val="24"/>
          <w:szCs w:val="32"/>
        </w:rPr>
        <w:t xml:space="preserve"> and harmonious. I think it's understandable that there's a little bit of fear when it comes to code red, but it'</w:t>
      </w:r>
      <w:r>
        <w:rPr>
          <w:rFonts w:ascii="Calibri" w:hAnsi="Calibri" w:cs="Calibri"/>
          <w:color w:val="000000" w:themeColor="text1"/>
          <w:sz w:val="24"/>
          <w:szCs w:val="32"/>
        </w:rPr>
        <w:t xml:space="preserve">s not something that should be expressed in a way that's too unrestrained and scrupulous. Although it is a joke, it may be that behind the joke there is still some fear of the disease itself, so I think how we can understand this is that he should be from </w:t>
      </w:r>
      <w:r>
        <w:rPr>
          <w:rFonts w:ascii="Calibri" w:hAnsi="Calibri" w:cs="Calibri"/>
          <w:color w:val="000000" w:themeColor="text1"/>
          <w:sz w:val="24"/>
          <w:szCs w:val="32"/>
        </w:rPr>
        <w:t>a friend's point of view, not to you personally, but to the attitude of the disease. I think it would be more harmonious to make a better distinction between the two. I think there is a fundamental difference between the way we treat illness and the way we</w:t>
      </w:r>
      <w:r>
        <w:rPr>
          <w:rFonts w:ascii="Calibri" w:hAnsi="Calibri" w:cs="Calibri"/>
          <w:color w:val="000000" w:themeColor="text1"/>
          <w:sz w:val="24"/>
          <w:szCs w:val="32"/>
        </w:rPr>
        <w:t xml:space="preserve"> treat people who are ill. For example, one of the things that we do have to think about today is that the first thing that people who have a yellow code or red code </w:t>
      </w:r>
      <w:proofErr w:type="gramStart"/>
      <w:r>
        <w:rPr>
          <w:rFonts w:ascii="Calibri" w:hAnsi="Calibri" w:cs="Calibri"/>
          <w:color w:val="000000" w:themeColor="text1"/>
          <w:sz w:val="24"/>
          <w:szCs w:val="32"/>
        </w:rPr>
        <w:t>actually feel</w:t>
      </w:r>
      <w:proofErr w:type="gramEnd"/>
      <w:r>
        <w:rPr>
          <w:rFonts w:ascii="Calibri" w:hAnsi="Calibri" w:cs="Calibri"/>
          <w:color w:val="000000" w:themeColor="text1"/>
          <w:sz w:val="24"/>
          <w:szCs w:val="32"/>
        </w:rPr>
        <w:t xml:space="preserve"> is the misfortune of being ill itself. I think it's a very bad thing to rece</w:t>
      </w:r>
      <w:r>
        <w:rPr>
          <w:rFonts w:ascii="Calibri" w:hAnsi="Calibri" w:cs="Calibri"/>
          <w:color w:val="000000" w:themeColor="text1"/>
          <w:sz w:val="24"/>
          <w:szCs w:val="32"/>
        </w:rPr>
        <w:t xml:space="preserve">ive malice from the outside world, </w:t>
      </w:r>
      <w:r>
        <w:rPr>
          <w:rFonts w:ascii="Calibri" w:hAnsi="Calibri" w:cs="Calibri"/>
          <w:b/>
          <w:bCs/>
          <w:color w:val="000000" w:themeColor="text1"/>
          <w:sz w:val="24"/>
          <w:szCs w:val="32"/>
        </w:rPr>
        <w:t>and it's not in line with the kind of empathy and kindness I think we should have in society.</w:t>
      </w:r>
      <w:r>
        <w:rPr>
          <w:rFonts w:ascii="Calibri" w:hAnsi="Calibri" w:cs="Calibri"/>
          <w:color w:val="000000" w:themeColor="text1"/>
          <w:sz w:val="24"/>
          <w:szCs w:val="32"/>
        </w:rPr>
        <w:t xml:space="preserve"> And it is true that from another point of view, if it is an abnormal health code, after the patients themselves feel more kindness, they can </w:t>
      </w:r>
      <w:proofErr w:type="gramStart"/>
      <w:r>
        <w:rPr>
          <w:rFonts w:ascii="Calibri" w:hAnsi="Calibri" w:cs="Calibri"/>
          <w:color w:val="000000" w:themeColor="text1"/>
          <w:sz w:val="24"/>
          <w:szCs w:val="32"/>
        </w:rPr>
        <w:t>actually disclose</w:t>
      </w:r>
      <w:proofErr w:type="gramEnd"/>
      <w:r>
        <w:rPr>
          <w:rFonts w:ascii="Calibri" w:hAnsi="Calibri" w:cs="Calibri"/>
          <w:color w:val="000000" w:themeColor="text1"/>
          <w:sz w:val="24"/>
          <w:szCs w:val="32"/>
        </w:rPr>
        <w:t xml:space="preserve"> their true situation better. </w:t>
      </w:r>
      <w:proofErr w:type="gramStart"/>
      <w:r>
        <w:rPr>
          <w:rFonts w:ascii="Calibri" w:hAnsi="Calibri" w:cs="Calibri"/>
          <w:color w:val="000000" w:themeColor="text1"/>
          <w:sz w:val="24"/>
          <w:szCs w:val="32"/>
        </w:rPr>
        <w:t>So</w:t>
      </w:r>
      <w:proofErr w:type="gramEnd"/>
      <w:r>
        <w:rPr>
          <w:rFonts w:ascii="Calibri" w:hAnsi="Calibri" w:cs="Calibri"/>
          <w:color w:val="000000" w:themeColor="text1"/>
          <w:sz w:val="24"/>
          <w:szCs w:val="32"/>
        </w:rPr>
        <w:t xml:space="preserve"> in this state, if we show kindness and empathy to these people, </w:t>
      </w:r>
      <w:r>
        <w:rPr>
          <w:rFonts w:ascii="Calibri" w:hAnsi="Calibri" w:cs="Calibri"/>
          <w:color w:val="000000" w:themeColor="text1"/>
          <w:sz w:val="24"/>
          <w:szCs w:val="32"/>
        </w:rPr>
        <w:t>they will actually be able to give back kindness to the society and the society will be safer.”</w:t>
      </w:r>
      <w:r>
        <w:rPr>
          <w:rFonts w:ascii="Calibri" w:hAnsi="Calibri" w:cs="Calibri" w:hint="eastAsia"/>
          <w:color w:val="000000" w:themeColor="text1"/>
          <w:sz w:val="24"/>
          <w:szCs w:val="32"/>
        </w:rPr>
        <w:t xml:space="preserve"> said participant 6.</w:t>
      </w:r>
    </w:p>
    <w:p w14:paraId="00655B3B" w14:textId="77777777" w:rsidR="00432740" w:rsidRDefault="00843EBC">
      <w:pPr>
        <w:spacing w:line="360" w:lineRule="auto"/>
        <w:ind w:firstLine="420"/>
        <w:rPr>
          <w:rFonts w:ascii="Calibri" w:hAnsi="Calibri" w:cs="Calibri"/>
          <w:color w:val="000000" w:themeColor="text1"/>
          <w:sz w:val="24"/>
          <w:szCs w:val="32"/>
        </w:rPr>
      </w:pPr>
      <w:r>
        <w:rPr>
          <w:rFonts w:ascii="Calibri" w:hAnsi="Calibri" w:cs="Calibri"/>
          <w:color w:val="000000" w:themeColor="text1"/>
          <w:sz w:val="24"/>
          <w:szCs w:val="32"/>
        </w:rPr>
        <w:t>“A health code is a very, very serious thing that people should take seriously as an indication of their health status. If it is a red code,</w:t>
      </w:r>
      <w:r>
        <w:rPr>
          <w:rFonts w:ascii="Calibri" w:hAnsi="Calibri" w:cs="Calibri"/>
          <w:color w:val="000000" w:themeColor="text1"/>
          <w:sz w:val="24"/>
          <w:szCs w:val="32"/>
        </w:rPr>
        <w:t xml:space="preserve"> many people's first reaction is to check themselves first to see if they have this condition, they should be more worried about their own health, not care about the eyes of others, so I think it is very bad behavior to joke about this kind of thing with t</w:t>
      </w:r>
      <w:r>
        <w:rPr>
          <w:rFonts w:ascii="Calibri" w:hAnsi="Calibri" w:cs="Calibri"/>
          <w:color w:val="000000" w:themeColor="text1"/>
          <w:sz w:val="24"/>
          <w:szCs w:val="32"/>
        </w:rPr>
        <w:t>he health code, and I think that in the society, everyone's evaluation of the red code, yellow code, and green code is also to evaluate whether the person is a healthy state, not to his It's not a mockery of the individual.”</w:t>
      </w:r>
      <w:r>
        <w:rPr>
          <w:rFonts w:ascii="Calibri" w:hAnsi="Calibri" w:cs="Calibri" w:hint="eastAsia"/>
          <w:color w:val="000000" w:themeColor="text1"/>
          <w:sz w:val="24"/>
          <w:szCs w:val="32"/>
        </w:rPr>
        <w:t xml:space="preserve"> said participant 4.</w:t>
      </w:r>
    </w:p>
    <w:p w14:paraId="4B699B8F" w14:textId="77777777" w:rsidR="00432740" w:rsidRDefault="00843EBC">
      <w:pPr>
        <w:spacing w:line="360" w:lineRule="auto"/>
        <w:ind w:firstLine="420"/>
        <w:rPr>
          <w:rFonts w:ascii="Calibri" w:hAnsi="Calibri" w:cs="Calibri"/>
          <w:color w:val="000000" w:themeColor="text1"/>
          <w:sz w:val="24"/>
          <w:szCs w:val="32"/>
        </w:rPr>
      </w:pPr>
      <w:r>
        <w:rPr>
          <w:rFonts w:ascii="Calibri" w:hAnsi="Calibri" w:cs="Calibri"/>
          <w:color w:val="000000" w:themeColor="text1"/>
          <w:sz w:val="24"/>
          <w:szCs w:val="32"/>
        </w:rPr>
        <w:t>“I have a s</w:t>
      </w:r>
      <w:r>
        <w:rPr>
          <w:rFonts w:ascii="Calibri" w:hAnsi="Calibri" w:cs="Calibri"/>
          <w:color w:val="000000" w:themeColor="text1"/>
          <w:sz w:val="24"/>
          <w:szCs w:val="32"/>
        </w:rPr>
        <w:t>tory about a classmate of mine who went to have his nucleic acid done. The person in front of him was a red code and everyone around him was scared, but the code red person was very calm and went to explain the situation to the medical staff and then had h</w:t>
      </w:r>
      <w:r>
        <w:rPr>
          <w:rFonts w:ascii="Calibri" w:hAnsi="Calibri" w:cs="Calibri"/>
          <w:color w:val="000000" w:themeColor="text1"/>
          <w:sz w:val="24"/>
          <w:szCs w:val="32"/>
        </w:rPr>
        <w:t>is nucleic acid done. I think it's understandable to be scared, but don't belittle them. They were doing a good deed by reporting their condition and taking the initiative to get the nucleic acid done and receive treatment, but if you belittle them and rai</w:t>
      </w:r>
      <w:r>
        <w:rPr>
          <w:rFonts w:ascii="Calibri" w:hAnsi="Calibri" w:cs="Calibri"/>
          <w:color w:val="000000" w:themeColor="text1"/>
          <w:sz w:val="24"/>
          <w:szCs w:val="32"/>
        </w:rPr>
        <w:t>se them to a moral level, I think it's hurtful to them and it's also a blow to the initiative of some people with red codes to seek medical treatment.”</w:t>
      </w:r>
      <w:r>
        <w:rPr>
          <w:rFonts w:ascii="Calibri" w:hAnsi="Calibri" w:cs="Calibri" w:hint="eastAsia"/>
          <w:color w:val="000000" w:themeColor="text1"/>
          <w:sz w:val="24"/>
          <w:szCs w:val="32"/>
        </w:rPr>
        <w:t xml:space="preserve"> said participant 1.</w:t>
      </w:r>
    </w:p>
    <w:p w14:paraId="2D818E79" w14:textId="77777777" w:rsidR="00432740" w:rsidRDefault="00843EBC">
      <w:pPr>
        <w:spacing w:line="360" w:lineRule="auto"/>
        <w:ind w:firstLine="420"/>
        <w:rPr>
          <w:rFonts w:ascii="Calibri" w:hAnsi="Calibri" w:cs="Calibri"/>
          <w:color w:val="000000" w:themeColor="text1"/>
          <w:sz w:val="24"/>
          <w:szCs w:val="32"/>
        </w:rPr>
      </w:pPr>
      <w:r>
        <w:rPr>
          <w:rFonts w:ascii="Calibri" w:hAnsi="Calibri" w:cs="Calibri"/>
          <w:color w:val="000000" w:themeColor="text1"/>
          <w:sz w:val="24"/>
          <w:szCs w:val="32"/>
        </w:rPr>
        <w:t xml:space="preserve">“Because I am currently surrounded by people with red codes in close quarantine. At </w:t>
      </w:r>
      <w:r>
        <w:rPr>
          <w:rFonts w:ascii="Calibri" w:hAnsi="Calibri" w:cs="Calibri"/>
          <w:color w:val="000000" w:themeColor="text1"/>
          <w:sz w:val="24"/>
          <w:szCs w:val="32"/>
        </w:rPr>
        <w:t>such times, I think what we should do is not to alienate or fear him, but more to comfort him, as a red code, is to isolate him well and then after 14 days he will be able to come out again relatively healthy.”</w:t>
      </w:r>
      <w:r>
        <w:rPr>
          <w:rFonts w:ascii="Calibri" w:hAnsi="Calibri" w:cs="Calibri" w:hint="eastAsia"/>
          <w:color w:val="000000" w:themeColor="text1"/>
          <w:sz w:val="24"/>
          <w:szCs w:val="32"/>
        </w:rPr>
        <w:t xml:space="preserve"> said participant 3.</w:t>
      </w:r>
    </w:p>
    <w:p w14:paraId="5E4391CB" w14:textId="77777777" w:rsidR="00432740" w:rsidRDefault="00843EBC">
      <w:pPr>
        <w:spacing w:line="360" w:lineRule="auto"/>
        <w:ind w:firstLine="420"/>
        <w:rPr>
          <w:rFonts w:ascii="Calibri" w:hAnsi="Calibri" w:cs="Calibri"/>
          <w:b/>
          <w:bCs/>
          <w:color w:val="000000" w:themeColor="text1"/>
          <w:sz w:val="24"/>
          <w:szCs w:val="32"/>
        </w:rPr>
      </w:pPr>
      <w:r>
        <w:rPr>
          <w:rFonts w:ascii="Calibri" w:hAnsi="Calibri" w:cs="Calibri"/>
          <w:b/>
          <w:bCs/>
          <w:color w:val="000000" w:themeColor="text1"/>
          <w:sz w:val="24"/>
          <w:szCs w:val="32"/>
        </w:rPr>
        <w:t>We can distinguish from t</w:t>
      </w:r>
      <w:r>
        <w:rPr>
          <w:rFonts w:ascii="Calibri" w:hAnsi="Calibri" w:cs="Calibri"/>
          <w:b/>
          <w:bCs/>
          <w:color w:val="000000" w:themeColor="text1"/>
          <w:sz w:val="24"/>
          <w:szCs w:val="32"/>
        </w:rPr>
        <w:t>he statements made that, because of the complexity of the health code determination mechanism, there is often a difference between health code anomalies based on real diagnoses and those used as a precautionary measure for epidemiological policy purposes</w:t>
      </w:r>
      <w:r>
        <w:rPr>
          <w:rFonts w:ascii="Calibri" w:hAnsi="Calibri" w:cs="Calibri" w:hint="eastAsia"/>
          <w:b/>
          <w:bCs/>
          <w:color w:val="000000" w:themeColor="text1"/>
          <w:sz w:val="24"/>
          <w:szCs w:val="32"/>
        </w:rPr>
        <w:t xml:space="preserve">. </w:t>
      </w:r>
      <w:r>
        <w:rPr>
          <w:rFonts w:ascii="Calibri" w:hAnsi="Calibri" w:cs="Calibri"/>
          <w:b/>
          <w:bCs/>
          <w:color w:val="000000" w:themeColor="text1"/>
          <w:sz w:val="24"/>
          <w:szCs w:val="32"/>
        </w:rPr>
        <w:t>However, regardless of the situation, most of the focus group participants acknowledged the objective digital labeling nature of the perception of individual identity that can arise from abnormal health codes and called for goodwill and empathy to encourag</w:t>
      </w:r>
      <w:r>
        <w:rPr>
          <w:rFonts w:ascii="Calibri" w:hAnsi="Calibri" w:cs="Calibri"/>
          <w:b/>
          <w:bCs/>
          <w:color w:val="000000" w:themeColor="text1"/>
          <w:sz w:val="24"/>
          <w:szCs w:val="32"/>
        </w:rPr>
        <w:t>e patients to recover, rather than malicious degradation or malice.</w:t>
      </w:r>
    </w:p>
    <w:p w14:paraId="613D10C8" w14:textId="77777777" w:rsidR="00432740" w:rsidRDefault="00432740">
      <w:pPr>
        <w:spacing w:line="360" w:lineRule="auto"/>
        <w:rPr>
          <w:rFonts w:ascii="Calibri" w:hAnsi="Calibri" w:cs="Calibri"/>
          <w:color w:val="000000" w:themeColor="text1"/>
          <w:sz w:val="24"/>
          <w:szCs w:val="32"/>
        </w:rPr>
      </w:pPr>
    </w:p>
    <w:p w14:paraId="7EB9A20B" w14:textId="77777777" w:rsidR="00432740" w:rsidRDefault="00843EBC">
      <w:pPr>
        <w:numPr>
          <w:ilvl w:val="0"/>
          <w:numId w:val="2"/>
        </w:numPr>
        <w:spacing w:line="360" w:lineRule="auto"/>
        <w:rPr>
          <w:rFonts w:ascii="Calibri" w:hAnsi="Calibri" w:cs="Calibri"/>
          <w:color w:val="000000" w:themeColor="text1"/>
          <w:sz w:val="24"/>
          <w:szCs w:val="32"/>
        </w:rPr>
      </w:pPr>
      <w:r>
        <w:rPr>
          <w:rFonts w:ascii="Calibri" w:hAnsi="Calibri" w:cs="Calibri"/>
          <w:color w:val="000000" w:themeColor="text1"/>
          <w:sz w:val="24"/>
          <w:szCs w:val="32"/>
        </w:rPr>
        <w:t>What do you think of the expressions on the social web platforms that "green horse</w:t>
      </w:r>
      <w:r>
        <w:rPr>
          <w:rFonts w:ascii="Calibri" w:hAnsi="Calibri" w:cs="Calibri"/>
          <w:color w:val="000000" w:themeColor="text1"/>
          <w:sz w:val="24"/>
          <w:szCs w:val="32"/>
        </w:rPr>
        <w:t>（绿马）</w:t>
      </w:r>
      <w:r>
        <w:rPr>
          <w:rFonts w:ascii="Calibri" w:hAnsi="Calibri" w:cs="Calibri"/>
          <w:color w:val="000000" w:themeColor="text1"/>
          <w:sz w:val="24"/>
          <w:szCs w:val="32"/>
        </w:rPr>
        <w:t>" refers to the health code in green condition, for the word “horse” has the same pronunciation as “t</w:t>
      </w:r>
      <w:r>
        <w:rPr>
          <w:rFonts w:ascii="Calibri" w:hAnsi="Calibri" w:cs="Calibri"/>
          <w:color w:val="000000" w:themeColor="text1"/>
          <w:sz w:val="24"/>
          <w:szCs w:val="32"/>
        </w:rPr>
        <w:t>he code” in Chinese, as well as "sheep (</w:t>
      </w:r>
      <w:r>
        <w:rPr>
          <w:rFonts w:ascii="Calibri" w:hAnsi="Calibri" w:cs="Calibri"/>
          <w:color w:val="000000" w:themeColor="text1"/>
          <w:sz w:val="24"/>
          <w:szCs w:val="32"/>
        </w:rPr>
        <w:t>羊</w:t>
      </w:r>
      <w:r>
        <w:rPr>
          <w:rFonts w:ascii="Calibri" w:hAnsi="Calibri" w:cs="Calibri"/>
          <w:color w:val="000000" w:themeColor="text1"/>
          <w:sz w:val="24"/>
          <w:szCs w:val="32"/>
        </w:rPr>
        <w:t>)" refers to tested positive person of covid-19, for the word "sheep (</w:t>
      </w:r>
      <w:r>
        <w:rPr>
          <w:rFonts w:ascii="Calibri" w:hAnsi="Calibri" w:cs="Calibri"/>
          <w:color w:val="000000" w:themeColor="text1"/>
          <w:sz w:val="24"/>
          <w:szCs w:val="32"/>
        </w:rPr>
        <w:t>羊</w:t>
      </w:r>
      <w:r>
        <w:rPr>
          <w:rFonts w:ascii="Calibri" w:hAnsi="Calibri" w:cs="Calibri"/>
          <w:color w:val="000000" w:themeColor="text1"/>
          <w:sz w:val="24"/>
          <w:szCs w:val="32"/>
        </w:rPr>
        <w:t>)" has the same pronounce of “positive” in Chinese? How do you feel about each of these two metaphor-referential statements?</w:t>
      </w:r>
    </w:p>
    <w:p w14:paraId="328A7496" w14:textId="77777777" w:rsidR="00432740" w:rsidRDefault="00843EBC">
      <w:pPr>
        <w:spacing w:line="360" w:lineRule="auto"/>
        <w:ind w:left="420" w:firstLine="420"/>
        <w:rPr>
          <w:rFonts w:ascii="Calibri" w:hAnsi="Calibri" w:cs="Calibri"/>
          <w:b/>
          <w:bCs/>
          <w:color w:val="000000" w:themeColor="text1"/>
          <w:sz w:val="24"/>
          <w:szCs w:val="32"/>
        </w:rPr>
      </w:pPr>
      <w:r>
        <w:rPr>
          <w:rFonts w:ascii="Calibri" w:hAnsi="Calibri" w:cs="Calibri"/>
          <w:b/>
          <w:bCs/>
          <w:color w:val="000000" w:themeColor="text1"/>
          <w:sz w:val="24"/>
          <w:szCs w:val="32"/>
        </w:rPr>
        <w:t>With this question,</w:t>
      </w:r>
      <w:r>
        <w:rPr>
          <w:rFonts w:ascii="Calibri" w:hAnsi="Calibri" w:cs="Calibri"/>
          <w:b/>
          <w:bCs/>
          <w:color w:val="000000" w:themeColor="text1"/>
          <w:sz w:val="24"/>
          <w:szCs w:val="32"/>
        </w:rPr>
        <w:t xml:space="preserve"> we continue to expand the discussion to include some symbolic derivations involving health codes that appeared in this pandemic time </w:t>
      </w:r>
      <w:proofErr w:type="gramStart"/>
      <w:r>
        <w:rPr>
          <w:rFonts w:ascii="Calibri" w:hAnsi="Calibri" w:cs="Calibri"/>
          <w:b/>
          <w:bCs/>
          <w:color w:val="000000" w:themeColor="text1"/>
          <w:sz w:val="24"/>
          <w:szCs w:val="32"/>
        </w:rPr>
        <w:t>as a way to</w:t>
      </w:r>
      <w:proofErr w:type="gramEnd"/>
      <w:r>
        <w:rPr>
          <w:rFonts w:ascii="Calibri" w:hAnsi="Calibri" w:cs="Calibri"/>
          <w:b/>
          <w:bCs/>
          <w:color w:val="000000" w:themeColor="text1"/>
          <w:sz w:val="24"/>
          <w:szCs w:val="32"/>
        </w:rPr>
        <w:t xml:space="preserve"> enrich the specific instances of labeling. </w:t>
      </w:r>
    </w:p>
    <w:p w14:paraId="04A76A40" w14:textId="77777777" w:rsidR="00432740" w:rsidRDefault="00843EBC">
      <w:pPr>
        <w:spacing w:line="360" w:lineRule="auto"/>
        <w:ind w:left="420" w:firstLine="420"/>
        <w:rPr>
          <w:rFonts w:ascii="Calibri" w:hAnsi="Calibri" w:cs="Calibri"/>
          <w:b/>
          <w:bCs/>
          <w:color w:val="000000" w:themeColor="text1"/>
          <w:sz w:val="24"/>
          <w:szCs w:val="32"/>
        </w:rPr>
      </w:pPr>
      <w:r>
        <w:rPr>
          <w:rFonts w:ascii="Calibri" w:hAnsi="Calibri" w:cs="Calibri"/>
          <w:b/>
          <w:bCs/>
          <w:color w:val="000000" w:themeColor="text1"/>
          <w:sz w:val="24"/>
          <w:szCs w:val="32"/>
        </w:rPr>
        <w:t>In the Chinese context, the use of many harmonics is in fact as sm</w:t>
      </w:r>
      <w:r>
        <w:rPr>
          <w:rFonts w:ascii="Calibri" w:hAnsi="Calibri" w:cs="Calibri"/>
          <w:b/>
          <w:bCs/>
          <w:color w:val="000000" w:themeColor="text1"/>
          <w:sz w:val="24"/>
          <w:szCs w:val="32"/>
        </w:rPr>
        <w:t>ooth and easy to spread as the harmonic jokes in English, but brings different emotional sentiments, either neutral or negative, depending on their signification, deconstructing the present moment, which we discuss with this thread.</w:t>
      </w:r>
    </w:p>
    <w:p w14:paraId="25A3BEDE" w14:textId="77777777" w:rsidR="00432740" w:rsidRDefault="00843EBC">
      <w:pPr>
        <w:spacing w:line="360" w:lineRule="auto"/>
        <w:rPr>
          <w:rFonts w:ascii="Calibri" w:hAnsi="Calibri" w:cs="Calibri"/>
          <w:b/>
          <w:bCs/>
          <w:color w:val="000000" w:themeColor="text1"/>
          <w:sz w:val="24"/>
          <w:szCs w:val="32"/>
        </w:rPr>
      </w:pPr>
      <w:r>
        <w:rPr>
          <w:rFonts w:ascii="Calibri" w:hAnsi="Calibri" w:cs="Calibri"/>
          <w:b/>
          <w:bCs/>
          <w:noProof/>
          <w:color w:val="000000" w:themeColor="text1"/>
          <w:sz w:val="24"/>
          <w:szCs w:val="32"/>
        </w:rPr>
        <w:drawing>
          <wp:inline distT="0" distB="0" distL="114300" distR="114300" wp14:anchorId="6564AD1B" wp14:editId="6251E037">
            <wp:extent cx="5259070" cy="3181985"/>
            <wp:effectExtent l="0" t="0" r="13970" b="3175"/>
            <wp:docPr id="1" name="图片 1" descr="a951966151fb183e046c49fad8fb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51966151fb183e046c49fad8fbd50"/>
                    <pic:cNvPicPr>
                      <a:picLocks noChangeAspect="1"/>
                    </pic:cNvPicPr>
                  </pic:nvPicPr>
                  <pic:blipFill>
                    <a:blip r:embed="rId9"/>
                    <a:stretch>
                      <a:fillRect/>
                    </a:stretch>
                  </pic:blipFill>
                  <pic:spPr>
                    <a:xfrm>
                      <a:off x="0" y="0"/>
                      <a:ext cx="5259070" cy="3181985"/>
                    </a:xfrm>
                    <a:prstGeom prst="rect">
                      <a:avLst/>
                    </a:prstGeom>
                  </pic:spPr>
                </pic:pic>
              </a:graphicData>
            </a:graphic>
          </wp:inline>
        </w:drawing>
      </w:r>
    </w:p>
    <w:p w14:paraId="15DE052C" w14:textId="77777777" w:rsidR="00432740" w:rsidRDefault="00843EBC">
      <w:pPr>
        <w:spacing w:line="360" w:lineRule="auto"/>
        <w:jc w:val="center"/>
        <w:rPr>
          <w:rFonts w:ascii="Calibri" w:hAnsi="Calibri" w:cs="Calibri"/>
          <w:b/>
          <w:bCs/>
          <w:color w:val="000000" w:themeColor="text1"/>
          <w:sz w:val="24"/>
          <w:szCs w:val="32"/>
        </w:rPr>
      </w:pPr>
      <w:r>
        <w:rPr>
          <w:rFonts w:ascii="Calibri" w:hAnsi="Calibri" w:cs="Calibri" w:hint="eastAsia"/>
          <w:b/>
          <w:bCs/>
          <w:color w:val="000000" w:themeColor="text1"/>
          <w:sz w:val="24"/>
          <w:szCs w:val="32"/>
        </w:rPr>
        <w:t xml:space="preserve">The </w:t>
      </w:r>
      <w:r>
        <w:rPr>
          <w:rFonts w:ascii="Calibri" w:hAnsi="Calibri" w:cs="Calibri"/>
          <w:b/>
          <w:bCs/>
          <w:color w:val="000000" w:themeColor="text1"/>
          <w:sz w:val="24"/>
          <w:szCs w:val="32"/>
        </w:rPr>
        <w:t>“</w:t>
      </w:r>
      <w:r>
        <w:rPr>
          <w:rFonts w:ascii="Calibri" w:hAnsi="Calibri" w:cs="Calibri" w:hint="eastAsia"/>
          <w:b/>
          <w:bCs/>
          <w:color w:val="000000" w:themeColor="text1"/>
          <w:sz w:val="24"/>
          <w:szCs w:val="32"/>
        </w:rPr>
        <w:t>Green Horse</w:t>
      </w:r>
      <w:r>
        <w:rPr>
          <w:rFonts w:ascii="Calibri" w:hAnsi="Calibri" w:cs="Calibri"/>
          <w:b/>
          <w:bCs/>
          <w:color w:val="000000" w:themeColor="text1"/>
          <w:sz w:val="24"/>
          <w:szCs w:val="32"/>
        </w:rPr>
        <w:t>”</w:t>
      </w:r>
      <w:r>
        <w:rPr>
          <w:rFonts w:ascii="Calibri" w:hAnsi="Calibri" w:cs="Calibri" w:hint="eastAsia"/>
          <w:b/>
          <w:bCs/>
          <w:color w:val="000000" w:themeColor="text1"/>
          <w:sz w:val="24"/>
          <w:szCs w:val="32"/>
        </w:rPr>
        <w:t xml:space="preserve"> (</w:t>
      </w:r>
      <w:r>
        <w:rPr>
          <w:rFonts w:ascii="Calibri" w:hAnsi="Calibri" w:cs="Calibri" w:hint="eastAsia"/>
          <w:b/>
          <w:bCs/>
          <w:color w:val="000000" w:themeColor="text1"/>
          <w:sz w:val="24"/>
          <w:szCs w:val="32"/>
        </w:rPr>
        <w:t>绿码）</w:t>
      </w:r>
    </w:p>
    <w:p w14:paraId="01791725" w14:textId="77777777" w:rsidR="00432740" w:rsidRDefault="00843EBC">
      <w:pPr>
        <w:spacing w:line="360" w:lineRule="auto"/>
        <w:jc w:val="center"/>
        <w:rPr>
          <w:rFonts w:ascii="Calibri" w:hAnsi="Calibri" w:cs="Calibri"/>
          <w:b/>
          <w:bCs/>
          <w:color w:val="000000" w:themeColor="text1"/>
          <w:sz w:val="24"/>
          <w:szCs w:val="32"/>
        </w:rPr>
      </w:pPr>
      <w:r>
        <w:rPr>
          <w:rFonts w:ascii="Calibri" w:hAnsi="Calibri" w:cs="Calibri" w:hint="eastAsia"/>
          <w:b/>
          <w:bCs/>
          <w:noProof/>
          <w:color w:val="000000" w:themeColor="text1"/>
          <w:sz w:val="24"/>
          <w:szCs w:val="32"/>
        </w:rPr>
        <w:drawing>
          <wp:inline distT="0" distB="0" distL="114300" distR="114300" wp14:anchorId="7A137E09" wp14:editId="58D71A3A">
            <wp:extent cx="5266690" cy="3950335"/>
            <wp:effectExtent l="0" t="0" r="6350" b="12065"/>
            <wp:docPr id="2" name="图片 2" descr="38986fb10a45f4c7f61653d06412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8986fb10a45f4c7f61653d06412fa3"/>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14:paraId="1D7995B9" w14:textId="77777777" w:rsidR="00432740" w:rsidRDefault="00432740">
      <w:pPr>
        <w:spacing w:line="360" w:lineRule="auto"/>
        <w:jc w:val="center"/>
        <w:rPr>
          <w:rFonts w:ascii="Calibri" w:hAnsi="Calibri" w:cs="Calibri"/>
          <w:b/>
          <w:bCs/>
          <w:color w:val="000000" w:themeColor="text1"/>
          <w:sz w:val="24"/>
          <w:szCs w:val="32"/>
        </w:rPr>
      </w:pPr>
    </w:p>
    <w:p w14:paraId="5C71A549" w14:textId="77777777" w:rsidR="00432740" w:rsidRDefault="00843EBC">
      <w:pPr>
        <w:spacing w:line="360" w:lineRule="auto"/>
        <w:jc w:val="center"/>
        <w:rPr>
          <w:rFonts w:ascii="Calibri" w:hAnsi="Calibri" w:cs="Calibri"/>
          <w:b/>
          <w:bCs/>
          <w:color w:val="000000" w:themeColor="text1"/>
          <w:sz w:val="24"/>
          <w:szCs w:val="32"/>
        </w:rPr>
      </w:pPr>
      <w:r>
        <w:rPr>
          <w:rFonts w:ascii="Calibri" w:hAnsi="Calibri" w:cs="Calibri" w:hint="eastAsia"/>
          <w:b/>
          <w:bCs/>
          <w:color w:val="000000" w:themeColor="text1"/>
          <w:sz w:val="24"/>
          <w:szCs w:val="32"/>
        </w:rPr>
        <w:t xml:space="preserve">Catch </w:t>
      </w:r>
      <w:r>
        <w:rPr>
          <w:rFonts w:ascii="Calibri" w:hAnsi="Calibri" w:cs="Calibri"/>
          <w:b/>
          <w:bCs/>
          <w:color w:val="000000" w:themeColor="text1"/>
          <w:sz w:val="24"/>
          <w:szCs w:val="32"/>
        </w:rPr>
        <w:t>“</w:t>
      </w:r>
      <w:r>
        <w:rPr>
          <w:rFonts w:ascii="Calibri" w:hAnsi="Calibri" w:cs="Calibri" w:hint="eastAsia"/>
          <w:b/>
          <w:bCs/>
          <w:color w:val="000000" w:themeColor="text1"/>
          <w:sz w:val="24"/>
          <w:szCs w:val="32"/>
        </w:rPr>
        <w:t>Sheeps</w:t>
      </w:r>
      <w:r>
        <w:rPr>
          <w:rFonts w:ascii="Calibri" w:hAnsi="Calibri" w:cs="Calibri"/>
          <w:b/>
          <w:bCs/>
          <w:color w:val="000000" w:themeColor="text1"/>
          <w:sz w:val="24"/>
          <w:szCs w:val="32"/>
        </w:rPr>
        <w:t>”</w:t>
      </w:r>
    </w:p>
    <w:p w14:paraId="0EDEC703" w14:textId="77777777" w:rsidR="00432740" w:rsidRDefault="00432740">
      <w:pPr>
        <w:spacing w:line="360" w:lineRule="auto"/>
        <w:jc w:val="center"/>
        <w:rPr>
          <w:rFonts w:ascii="Calibri" w:hAnsi="Calibri" w:cs="Calibri"/>
          <w:b/>
          <w:bCs/>
          <w:color w:val="000000" w:themeColor="text1"/>
          <w:sz w:val="24"/>
          <w:szCs w:val="32"/>
        </w:rPr>
      </w:pPr>
    </w:p>
    <w:p w14:paraId="13858606"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“I think if you do not respect others, then it also means that your own quality is not high. You respect others, others will respect you.”</w:t>
      </w:r>
      <w:r>
        <w:rPr>
          <w:rFonts w:ascii="Calibri" w:hAnsi="Calibri" w:cs="Calibri" w:hint="eastAsia"/>
          <w:color w:val="000000" w:themeColor="text1"/>
          <w:sz w:val="24"/>
          <w:szCs w:val="32"/>
        </w:rPr>
        <w:t xml:space="preserve"> said participant 7.</w:t>
      </w:r>
    </w:p>
    <w:p w14:paraId="0473560C"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 xml:space="preserve">“I am </w:t>
      </w:r>
      <w:proofErr w:type="gramStart"/>
      <w:r>
        <w:rPr>
          <w:rFonts w:ascii="Calibri" w:hAnsi="Calibri" w:cs="Calibri"/>
          <w:color w:val="000000" w:themeColor="text1"/>
          <w:sz w:val="24"/>
          <w:szCs w:val="32"/>
        </w:rPr>
        <w:t>actually very</w:t>
      </w:r>
      <w:proofErr w:type="gramEnd"/>
      <w:r>
        <w:rPr>
          <w:rFonts w:ascii="Calibri" w:hAnsi="Calibri" w:cs="Calibri"/>
          <w:color w:val="000000" w:themeColor="text1"/>
          <w:sz w:val="24"/>
          <w:szCs w:val="32"/>
        </w:rPr>
        <w:t xml:space="preserve"> opposed to this kind of </w:t>
      </w:r>
      <w:r>
        <w:rPr>
          <w:rFonts w:ascii="Calibri" w:hAnsi="Calibri" w:cs="Calibri"/>
          <w:color w:val="000000" w:themeColor="text1"/>
          <w:sz w:val="24"/>
          <w:szCs w:val="32"/>
        </w:rPr>
        <w:t xml:space="preserve">objectification of people. It is very dehumanizing as if the human being is a symbol of existence, the human being is likened to </w:t>
      </w:r>
      <w:proofErr w:type="gramStart"/>
      <w:r>
        <w:rPr>
          <w:rFonts w:ascii="Calibri" w:hAnsi="Calibri" w:cs="Calibri"/>
          <w:color w:val="000000" w:themeColor="text1"/>
          <w:sz w:val="24"/>
          <w:szCs w:val="32"/>
        </w:rPr>
        <w:t>some kind of animal</w:t>
      </w:r>
      <w:proofErr w:type="gramEnd"/>
      <w:r>
        <w:rPr>
          <w:rFonts w:ascii="Calibri" w:hAnsi="Calibri" w:cs="Calibri"/>
          <w:color w:val="000000" w:themeColor="text1"/>
          <w:sz w:val="24"/>
          <w:szCs w:val="32"/>
        </w:rPr>
        <w:t>, which seems to be some kind of slaughter, rather than a living sick person. Then I read a blogger's statem</w:t>
      </w:r>
      <w:r>
        <w:rPr>
          <w:rFonts w:ascii="Calibri" w:hAnsi="Calibri" w:cs="Calibri"/>
          <w:color w:val="000000" w:themeColor="text1"/>
          <w:sz w:val="24"/>
          <w:szCs w:val="32"/>
        </w:rPr>
        <w:t xml:space="preserve">ent on the Internet, which I agree with that this is a kind of Luciferian effect of borderline temptation, and that two of the points are more in line with this situation, one is to dehumanize others or individuals to reduce the guilt of their evil deeds. </w:t>
      </w:r>
      <w:r>
        <w:rPr>
          <w:rFonts w:ascii="Calibri" w:hAnsi="Calibri" w:cs="Calibri"/>
          <w:color w:val="000000" w:themeColor="text1"/>
          <w:sz w:val="24"/>
          <w:szCs w:val="32"/>
        </w:rPr>
        <w:t xml:space="preserve">For example, the German Nazis compared Jews to rats in their political propaganda, the parasitic pogroms, and the Rwandan pogroms compared Hutus to cockroaches. Then the second characteristic was </w:t>
      </w:r>
      <w:proofErr w:type="gramStart"/>
      <w:r>
        <w:rPr>
          <w:rFonts w:ascii="Calibri" w:hAnsi="Calibri" w:cs="Calibri"/>
          <w:color w:val="000000" w:themeColor="text1"/>
          <w:sz w:val="24"/>
          <w:szCs w:val="32"/>
        </w:rPr>
        <w:t>to</w:t>
      </w:r>
      <w:proofErr w:type="gramEnd"/>
      <w:r>
        <w:rPr>
          <w:rFonts w:ascii="Calibri" w:hAnsi="Calibri" w:cs="Calibri"/>
          <w:color w:val="000000" w:themeColor="text1"/>
          <w:sz w:val="24"/>
          <w:szCs w:val="32"/>
        </w:rPr>
        <w:t xml:space="preserve"> de-identify oneself, to avoid taking responsibility for o</w:t>
      </w:r>
      <w:r>
        <w:rPr>
          <w:rFonts w:ascii="Calibri" w:hAnsi="Calibri" w:cs="Calibri"/>
          <w:color w:val="000000" w:themeColor="text1"/>
          <w:sz w:val="24"/>
          <w:szCs w:val="32"/>
        </w:rPr>
        <w:t>ne's evil deeds by anonymously disguising oneself. This kind of dressing up in protective clothing and claiming to be the Black and White to catch the sheep is a bit of a de-identification. Of course, the essence of the Great White is still making some con</w:t>
      </w:r>
      <w:r>
        <w:rPr>
          <w:rFonts w:ascii="Calibri" w:hAnsi="Calibri" w:cs="Calibri"/>
          <w:color w:val="000000" w:themeColor="text1"/>
          <w:sz w:val="24"/>
          <w:szCs w:val="32"/>
        </w:rPr>
        <w:t xml:space="preserve">tribution to the national epidemic prevention cause, but this anthropomorphic metaphor inevitably does not suspect the compression and concession of some personal rights of positive patients as human beings, and the space for compressing positive patients </w:t>
      </w:r>
      <w:r>
        <w:rPr>
          <w:rFonts w:ascii="Calibri" w:hAnsi="Calibri" w:cs="Calibri"/>
          <w:color w:val="000000" w:themeColor="text1"/>
          <w:sz w:val="24"/>
          <w:szCs w:val="32"/>
        </w:rPr>
        <w:t>may to a certain extent breed the birth of some viciousness.”</w:t>
      </w:r>
      <w:r>
        <w:rPr>
          <w:rFonts w:ascii="Calibri" w:hAnsi="Calibri" w:cs="Calibri" w:hint="eastAsia"/>
          <w:color w:val="000000" w:themeColor="text1"/>
          <w:sz w:val="24"/>
          <w:szCs w:val="32"/>
        </w:rPr>
        <w:t xml:space="preserve"> said participant 5.</w:t>
      </w:r>
    </w:p>
    <w:p w14:paraId="57B8B0DF"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“I also see some friends say that keep the green “horse”, and then someone sends a message saying that there are “sheep” inside the community, which means positive patients i</w:t>
      </w:r>
      <w:r>
        <w:rPr>
          <w:rFonts w:ascii="Calibri" w:hAnsi="Calibri" w:cs="Calibri"/>
          <w:color w:val="000000" w:themeColor="text1"/>
          <w:sz w:val="24"/>
          <w:szCs w:val="32"/>
        </w:rPr>
        <w:t>n Shanghai. and then also used this, is the animal sheep. For example, that walking sheep, saying what is very unlucky and so on, I think that is because of the fear of this thing, and then that harmonic is a presentation of superstition in the language, s</w:t>
      </w:r>
      <w:r>
        <w:rPr>
          <w:rFonts w:ascii="Calibri" w:hAnsi="Calibri" w:cs="Calibri"/>
          <w:color w:val="000000" w:themeColor="text1"/>
          <w:sz w:val="24"/>
          <w:szCs w:val="32"/>
        </w:rPr>
        <w:t xml:space="preserve">ome say that kind of words may have disrespect for people, I think there is a fear factor. Then I think it's a bit like a buzzword, so it's not given more emotional color, sometimes it's purely a joke, and there's not much malice in it, I've also seen. </w:t>
      </w:r>
      <w:proofErr w:type="gramStart"/>
      <w:r>
        <w:rPr>
          <w:rFonts w:ascii="Calibri" w:hAnsi="Calibri" w:cs="Calibri"/>
          <w:color w:val="000000" w:themeColor="text1"/>
          <w:sz w:val="24"/>
          <w:szCs w:val="32"/>
        </w:rPr>
        <w:t>So</w:t>
      </w:r>
      <w:proofErr w:type="gramEnd"/>
      <w:r>
        <w:rPr>
          <w:rFonts w:ascii="Calibri" w:hAnsi="Calibri" w:cs="Calibri"/>
          <w:color w:val="000000" w:themeColor="text1"/>
          <w:sz w:val="24"/>
          <w:szCs w:val="32"/>
        </w:rPr>
        <w:t xml:space="preserve"> </w:t>
      </w:r>
      <w:r>
        <w:rPr>
          <w:rFonts w:ascii="Calibri" w:hAnsi="Calibri" w:cs="Calibri"/>
          <w:color w:val="000000" w:themeColor="text1"/>
          <w:sz w:val="24"/>
          <w:szCs w:val="32"/>
        </w:rPr>
        <w:t xml:space="preserve">I think that once something is put into the social level and enters a kind of popular discourse system, in fact, it may have a variety of points or colors, so I think this may also have a context, and then analyze it. </w:t>
      </w:r>
      <w:proofErr w:type="gramStart"/>
      <w:r>
        <w:rPr>
          <w:rFonts w:ascii="Calibri" w:hAnsi="Calibri" w:cs="Calibri"/>
          <w:color w:val="000000" w:themeColor="text1"/>
          <w:sz w:val="24"/>
          <w:szCs w:val="32"/>
        </w:rPr>
        <w:t>So</w:t>
      </w:r>
      <w:proofErr w:type="gramEnd"/>
      <w:r>
        <w:rPr>
          <w:rFonts w:ascii="Calibri" w:hAnsi="Calibri" w:cs="Calibri"/>
          <w:color w:val="000000" w:themeColor="text1"/>
          <w:sz w:val="24"/>
          <w:szCs w:val="32"/>
        </w:rPr>
        <w:t xml:space="preserve"> I do think that because symbols are</w:t>
      </w:r>
      <w:r>
        <w:rPr>
          <w:rFonts w:ascii="Calibri" w:hAnsi="Calibri" w:cs="Calibri"/>
          <w:color w:val="000000" w:themeColor="text1"/>
          <w:sz w:val="24"/>
          <w:szCs w:val="32"/>
        </w:rPr>
        <w:t xml:space="preserve"> used by people, I think that the connotation or color given to the symbols will vary depending on the user and the environment.”</w:t>
      </w:r>
      <w:r>
        <w:rPr>
          <w:rFonts w:ascii="Calibri" w:hAnsi="Calibri" w:cs="Calibri" w:hint="eastAsia"/>
          <w:color w:val="000000" w:themeColor="text1"/>
          <w:sz w:val="24"/>
          <w:szCs w:val="32"/>
        </w:rPr>
        <w:t xml:space="preserve"> said participant 6.</w:t>
      </w:r>
    </w:p>
    <w:p w14:paraId="636642C9" w14:textId="77777777" w:rsidR="00432740" w:rsidRDefault="00843EBC">
      <w:pPr>
        <w:spacing w:line="360" w:lineRule="auto"/>
        <w:ind w:left="420" w:firstLine="420"/>
        <w:rPr>
          <w:rFonts w:ascii="Calibri" w:hAnsi="Calibri" w:cs="Calibri"/>
          <w:color w:val="000000" w:themeColor="text1"/>
          <w:sz w:val="24"/>
          <w:szCs w:val="32"/>
        </w:rPr>
      </w:pPr>
      <w:proofErr w:type="gramStart"/>
      <w:r>
        <w:rPr>
          <w:rFonts w:ascii="Calibri" w:hAnsi="Calibri" w:cs="Calibri"/>
          <w:color w:val="000000" w:themeColor="text1"/>
          <w:sz w:val="24"/>
          <w:szCs w:val="32"/>
        </w:rPr>
        <w:t>“ It</w:t>
      </w:r>
      <w:proofErr w:type="gramEnd"/>
      <w:r>
        <w:rPr>
          <w:rFonts w:ascii="Calibri" w:hAnsi="Calibri" w:cs="Calibri"/>
          <w:color w:val="000000" w:themeColor="text1"/>
          <w:sz w:val="24"/>
          <w:szCs w:val="32"/>
        </w:rPr>
        <w:t xml:space="preserve"> is true that many things are now going in the direction of materialization, and then the green yards </w:t>
      </w:r>
      <w:r>
        <w:rPr>
          <w:rFonts w:ascii="Calibri" w:hAnsi="Calibri" w:cs="Calibri"/>
          <w:color w:val="000000" w:themeColor="text1"/>
          <w:sz w:val="24"/>
          <w:szCs w:val="32"/>
        </w:rPr>
        <w:t>turn into green “horses”, and animalization is actually a kind of aspiration of people for health. In fact, the symbolism is still relatively good. But if it is a sheep, it is a malignant existence, especially after the personification, it will produce man</w:t>
      </w:r>
      <w:r>
        <w:rPr>
          <w:rFonts w:ascii="Calibri" w:hAnsi="Calibri" w:cs="Calibri"/>
          <w:color w:val="000000" w:themeColor="text1"/>
          <w:sz w:val="24"/>
          <w:szCs w:val="32"/>
        </w:rPr>
        <w:t>y other negative effects, and then the epidemic will be serious, and then the patient more humble, and then as if standing on the moral high ground, and then to blame others, as if the disease is his deserved, not from a human point of view to consider thi</w:t>
      </w:r>
      <w:r>
        <w:rPr>
          <w:rFonts w:ascii="Calibri" w:hAnsi="Calibri" w:cs="Calibri"/>
          <w:color w:val="000000" w:themeColor="text1"/>
          <w:sz w:val="24"/>
          <w:szCs w:val="32"/>
        </w:rPr>
        <w:t>s matter, so I think the materialization of the disease, this way is a kind of I think that materializing the disease is a very bad way to exist.”</w:t>
      </w:r>
      <w:r>
        <w:rPr>
          <w:rFonts w:ascii="Calibri" w:hAnsi="Calibri" w:cs="Calibri" w:hint="eastAsia"/>
          <w:color w:val="000000" w:themeColor="text1"/>
          <w:sz w:val="24"/>
          <w:szCs w:val="32"/>
        </w:rPr>
        <w:t xml:space="preserve"> said participant 4.</w:t>
      </w:r>
    </w:p>
    <w:p w14:paraId="651D08D0"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“I will use the sheep symbol to refer to patients with covid-19 because I have a friend w</w:t>
      </w:r>
      <w:r>
        <w:rPr>
          <w:rFonts w:ascii="Calibri" w:hAnsi="Calibri" w:cs="Calibri"/>
          <w:color w:val="000000" w:themeColor="text1"/>
          <w:sz w:val="24"/>
          <w:szCs w:val="32"/>
        </w:rPr>
        <w:t xml:space="preserve">ho lives in Shanghai and became positive two days ago. When I chat with </w:t>
      </w:r>
      <w:proofErr w:type="gramStart"/>
      <w:r>
        <w:rPr>
          <w:rFonts w:ascii="Calibri" w:hAnsi="Calibri" w:cs="Calibri"/>
          <w:color w:val="000000" w:themeColor="text1"/>
          <w:sz w:val="24"/>
          <w:szCs w:val="32"/>
        </w:rPr>
        <w:t>him</w:t>
      </w:r>
      <w:proofErr w:type="gramEnd"/>
      <w:r>
        <w:rPr>
          <w:rFonts w:ascii="Calibri" w:hAnsi="Calibri" w:cs="Calibri"/>
          <w:color w:val="000000" w:themeColor="text1"/>
          <w:sz w:val="24"/>
          <w:szCs w:val="32"/>
        </w:rPr>
        <w:t xml:space="preserve"> I say you are “sheep”, your family is “sheep”, and I used the word sheep. The starting point of me is not to objectify a person, but the symbol of the sheep is quite cute. While ta</w:t>
      </w:r>
      <w:r>
        <w:rPr>
          <w:rFonts w:ascii="Calibri" w:hAnsi="Calibri" w:cs="Calibri"/>
          <w:color w:val="000000" w:themeColor="text1"/>
          <w:sz w:val="24"/>
          <w:szCs w:val="32"/>
        </w:rPr>
        <w:t xml:space="preserve">lking to him, I will feel that the atmosphere will be slightly more relaxed, when I </w:t>
      </w:r>
      <w:proofErr w:type="gramStart"/>
      <w:r>
        <w:rPr>
          <w:rFonts w:ascii="Calibri" w:hAnsi="Calibri" w:cs="Calibri"/>
          <w:color w:val="000000" w:themeColor="text1"/>
          <w:sz w:val="24"/>
          <w:szCs w:val="32"/>
        </w:rPr>
        <w:t>text</w:t>
      </w:r>
      <w:proofErr w:type="gramEnd"/>
      <w:r>
        <w:rPr>
          <w:rFonts w:ascii="Calibri" w:hAnsi="Calibri" w:cs="Calibri"/>
          <w:color w:val="000000" w:themeColor="text1"/>
          <w:sz w:val="24"/>
          <w:szCs w:val="32"/>
        </w:rPr>
        <w:t xml:space="preserve"> you are red horse or green horse, sometimes may also be the input method just popped up that expression, I will feel hey, so chat may be slightly more relaxed, and the</w:t>
      </w:r>
      <w:r>
        <w:rPr>
          <w:rFonts w:ascii="Calibri" w:hAnsi="Calibri" w:cs="Calibri"/>
          <w:color w:val="000000" w:themeColor="text1"/>
          <w:sz w:val="24"/>
          <w:szCs w:val="32"/>
        </w:rPr>
        <w:t>n including our, I think it still depends on his starting point. If some people are really using this way of characterization, then this is big disapproval, but my own starting point, including my friends who are masculine, is basically to feel that the sy</w:t>
      </w:r>
      <w:r>
        <w:rPr>
          <w:rFonts w:ascii="Calibri" w:hAnsi="Calibri" w:cs="Calibri"/>
          <w:color w:val="000000" w:themeColor="text1"/>
          <w:sz w:val="24"/>
          <w:szCs w:val="32"/>
        </w:rPr>
        <w:t>mbolic things will slightly Relieve the negative emotions of talking directly to them about their condition.”</w:t>
      </w:r>
      <w:r>
        <w:rPr>
          <w:rFonts w:ascii="Calibri" w:hAnsi="Calibri" w:cs="Calibri" w:hint="eastAsia"/>
          <w:color w:val="000000" w:themeColor="text1"/>
          <w:sz w:val="24"/>
          <w:szCs w:val="32"/>
        </w:rPr>
        <w:t xml:space="preserve"> said participant 2.</w:t>
      </w:r>
    </w:p>
    <w:p w14:paraId="25E7EDB4"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“I think if it is used for attracting attention or joking is bloodthirsty, these things are very bad, not funny, and very disr</w:t>
      </w:r>
      <w:r>
        <w:rPr>
          <w:rFonts w:ascii="Calibri" w:hAnsi="Calibri" w:cs="Calibri"/>
          <w:color w:val="000000" w:themeColor="text1"/>
          <w:sz w:val="24"/>
          <w:szCs w:val="32"/>
        </w:rPr>
        <w:t>espectful. Those people may have some thoughts, or some fluke psychology, anyway, the patient is not me, and then joking with others, I think is particularly rude.”</w:t>
      </w:r>
      <w:r>
        <w:rPr>
          <w:rFonts w:ascii="Calibri" w:hAnsi="Calibri" w:cs="Calibri" w:hint="eastAsia"/>
          <w:color w:val="000000" w:themeColor="text1"/>
          <w:sz w:val="24"/>
          <w:szCs w:val="32"/>
        </w:rPr>
        <w:t xml:space="preserve"> said participant 1.</w:t>
      </w:r>
    </w:p>
    <w:p w14:paraId="4D96D992" w14:textId="77777777" w:rsidR="00432740" w:rsidRDefault="00432740">
      <w:pPr>
        <w:spacing w:line="360" w:lineRule="auto"/>
        <w:rPr>
          <w:rFonts w:ascii="Calibri" w:hAnsi="Calibri" w:cs="Calibri"/>
          <w:color w:val="0000FF"/>
          <w:sz w:val="24"/>
          <w:szCs w:val="32"/>
        </w:rPr>
      </w:pPr>
    </w:p>
    <w:p w14:paraId="2F25A54F" w14:textId="77777777" w:rsidR="00432740" w:rsidRDefault="00843EBC">
      <w:pPr>
        <w:spacing w:line="360" w:lineRule="auto"/>
        <w:rPr>
          <w:rFonts w:ascii="Calibri" w:hAnsi="Calibri" w:cs="Calibri"/>
          <w:color w:val="000000" w:themeColor="text1"/>
          <w:sz w:val="24"/>
          <w:szCs w:val="32"/>
        </w:rPr>
      </w:pPr>
      <w:r>
        <w:rPr>
          <w:rFonts w:ascii="Calibri" w:hAnsi="Calibri" w:cs="Calibri" w:hint="eastAsia"/>
          <w:b/>
          <w:bCs/>
          <w:color w:val="000000" w:themeColor="text1"/>
          <w:sz w:val="24"/>
          <w:szCs w:val="32"/>
        </w:rPr>
        <w:t>Part 3:</w:t>
      </w:r>
      <w:r>
        <w:rPr>
          <w:rFonts w:ascii="Calibri" w:hAnsi="Calibri" w:cs="Calibri" w:hint="eastAsia"/>
          <w:color w:val="000000" w:themeColor="text1"/>
          <w:sz w:val="24"/>
          <w:szCs w:val="32"/>
        </w:rPr>
        <w:t xml:space="preserve"> Open discussion, suggestions for digital governance from an in</w:t>
      </w:r>
      <w:r>
        <w:rPr>
          <w:rFonts w:ascii="Calibri" w:hAnsi="Calibri" w:cs="Calibri" w:hint="eastAsia"/>
          <w:color w:val="000000" w:themeColor="text1"/>
          <w:sz w:val="24"/>
          <w:szCs w:val="32"/>
        </w:rPr>
        <w:t>dividual perspective.</w:t>
      </w:r>
    </w:p>
    <w:p w14:paraId="5243976C" w14:textId="77777777" w:rsidR="00432740" w:rsidRDefault="00843EBC">
      <w:pPr>
        <w:numPr>
          <w:ilvl w:val="0"/>
          <w:numId w:val="3"/>
        </w:numPr>
        <w:spacing w:line="360" w:lineRule="auto"/>
        <w:rPr>
          <w:rFonts w:ascii="Calibri" w:hAnsi="Calibri" w:cs="Calibri"/>
          <w:color w:val="000000" w:themeColor="text1"/>
          <w:sz w:val="24"/>
          <w:szCs w:val="32"/>
        </w:rPr>
      </w:pPr>
      <w:r>
        <w:rPr>
          <w:rFonts w:ascii="Calibri" w:hAnsi="Calibri" w:cs="Calibri"/>
          <w:color w:val="000000" w:themeColor="text1"/>
          <w:sz w:val="24"/>
          <w:szCs w:val="32"/>
        </w:rPr>
        <w:t xml:space="preserve">What are you looking forward to in relation to the operation of travel </w:t>
      </w:r>
      <w:r>
        <w:rPr>
          <w:rFonts w:ascii="Calibri" w:hAnsi="Calibri" w:cs="Calibri" w:hint="eastAsia"/>
          <w:color w:val="000000" w:themeColor="text1"/>
          <w:sz w:val="24"/>
          <w:szCs w:val="32"/>
        </w:rPr>
        <w:t xml:space="preserve">regime </w:t>
      </w:r>
      <w:r>
        <w:rPr>
          <w:rFonts w:ascii="Calibri" w:hAnsi="Calibri" w:cs="Calibri"/>
          <w:color w:val="000000" w:themeColor="text1"/>
          <w:sz w:val="24"/>
          <w:szCs w:val="32"/>
        </w:rPr>
        <w:t>and the health code in the covid-19 pandemic time?</w:t>
      </w:r>
    </w:p>
    <w:p w14:paraId="0614EE44"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 xml:space="preserve">“I hope we can all be honest about our health codes, for example, if you are a red code, a green </w:t>
      </w:r>
      <w:r>
        <w:rPr>
          <w:rFonts w:ascii="Calibri" w:hAnsi="Calibri" w:cs="Calibri"/>
          <w:color w:val="000000" w:themeColor="text1"/>
          <w:sz w:val="24"/>
          <w:szCs w:val="32"/>
        </w:rPr>
        <w:t xml:space="preserve">code, a yellow code, which is what you are, then when the government has our information, it will be able to prevent and control more accurately, and then it will be better for us to travel and </w:t>
      </w:r>
      <w:proofErr w:type="gramStart"/>
      <w:r>
        <w:rPr>
          <w:rFonts w:ascii="Calibri" w:hAnsi="Calibri" w:cs="Calibri"/>
          <w:color w:val="000000" w:themeColor="text1"/>
          <w:sz w:val="24"/>
          <w:szCs w:val="32"/>
        </w:rPr>
        <w:t>open up</w:t>
      </w:r>
      <w:proofErr w:type="gramEnd"/>
      <w:r>
        <w:rPr>
          <w:rFonts w:ascii="Calibri" w:hAnsi="Calibri" w:cs="Calibri"/>
          <w:color w:val="000000" w:themeColor="text1"/>
          <w:sz w:val="24"/>
          <w:szCs w:val="32"/>
        </w:rPr>
        <w:t xml:space="preserve"> our society. I want to go back to the freedom of being</w:t>
      </w:r>
      <w:r>
        <w:rPr>
          <w:rFonts w:ascii="Calibri" w:hAnsi="Calibri" w:cs="Calibri"/>
          <w:color w:val="000000" w:themeColor="text1"/>
          <w:sz w:val="24"/>
          <w:szCs w:val="32"/>
        </w:rPr>
        <w:t xml:space="preserve"> able to go wherever we want before the epidemic.”</w:t>
      </w:r>
      <w:r>
        <w:rPr>
          <w:rFonts w:ascii="Calibri" w:hAnsi="Calibri" w:cs="Calibri" w:hint="eastAsia"/>
          <w:color w:val="000000" w:themeColor="text1"/>
          <w:sz w:val="24"/>
          <w:szCs w:val="32"/>
        </w:rPr>
        <w:t xml:space="preserve"> said participant 7.</w:t>
      </w:r>
    </w:p>
    <w:p w14:paraId="6C056CFC"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“For the health code framework, a main skeleton has gradually formed over the past two years. If we divide the health code framework into two parts: those with health codes and those wi</w:t>
      </w:r>
      <w:r>
        <w:rPr>
          <w:rFonts w:ascii="Calibri" w:hAnsi="Calibri" w:cs="Calibri"/>
          <w:color w:val="000000" w:themeColor="text1"/>
          <w:sz w:val="24"/>
          <w:szCs w:val="32"/>
        </w:rPr>
        <w:t>thout health codes, I think there is not yet a particularly perfect mechanism to protect them, so I look forward to a better and more sound system for those without health codes in the future. I hope that in the future there will be more flexible and detai</w:t>
      </w:r>
      <w:r>
        <w:rPr>
          <w:rFonts w:ascii="Calibri" w:hAnsi="Calibri" w:cs="Calibri"/>
          <w:color w:val="000000" w:themeColor="text1"/>
          <w:sz w:val="24"/>
          <w:szCs w:val="32"/>
        </w:rPr>
        <w:t>led methods to reduce the number of individual cases. For digital governance, I still think there are three conditions: one is the need, the second is reasonable collection, and the third is the protection of personal information, based on these three poin</w:t>
      </w:r>
      <w:r>
        <w:rPr>
          <w:rFonts w:ascii="Calibri" w:hAnsi="Calibri" w:cs="Calibri"/>
          <w:color w:val="000000" w:themeColor="text1"/>
          <w:sz w:val="24"/>
          <w:szCs w:val="32"/>
        </w:rPr>
        <w:t>ts, I am willing to give up part of the information for digital governance, but if these three points are not met, I think it is some kind of damage to my own rights.”</w:t>
      </w:r>
      <w:r>
        <w:rPr>
          <w:rFonts w:ascii="Calibri" w:hAnsi="Calibri" w:cs="Calibri" w:hint="eastAsia"/>
          <w:color w:val="000000" w:themeColor="text1"/>
          <w:sz w:val="24"/>
          <w:szCs w:val="32"/>
        </w:rPr>
        <w:t xml:space="preserve"> said participant 5.</w:t>
      </w:r>
    </w:p>
    <w:p w14:paraId="2732E7ED"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 xml:space="preserve">“Nowadays, the health code identifies different states of health of </w:t>
      </w:r>
      <w:r>
        <w:rPr>
          <w:rFonts w:ascii="Calibri" w:hAnsi="Calibri" w:cs="Calibri"/>
          <w:color w:val="000000" w:themeColor="text1"/>
          <w:sz w:val="24"/>
          <w:szCs w:val="32"/>
        </w:rPr>
        <w:t xml:space="preserve">people, </w:t>
      </w:r>
      <w:proofErr w:type="gramStart"/>
      <w:r>
        <w:rPr>
          <w:rFonts w:ascii="Calibri" w:hAnsi="Calibri" w:cs="Calibri"/>
          <w:color w:val="000000" w:themeColor="text1"/>
          <w:sz w:val="24"/>
          <w:szCs w:val="32"/>
        </w:rPr>
        <w:t>so as to</w:t>
      </w:r>
      <w:proofErr w:type="gramEnd"/>
      <w:r>
        <w:rPr>
          <w:rFonts w:ascii="Calibri" w:hAnsi="Calibri" w:cs="Calibri"/>
          <w:color w:val="000000" w:themeColor="text1"/>
          <w:sz w:val="24"/>
          <w:szCs w:val="32"/>
        </w:rPr>
        <w:t xml:space="preserve"> maintain the public safety of the society, I think it is still a pretty effective way. </w:t>
      </w:r>
      <w:proofErr w:type="gramStart"/>
      <w:r>
        <w:rPr>
          <w:rFonts w:ascii="Calibri" w:hAnsi="Calibri" w:cs="Calibri"/>
          <w:color w:val="000000" w:themeColor="text1"/>
          <w:sz w:val="24"/>
          <w:szCs w:val="32"/>
        </w:rPr>
        <w:t>So</w:t>
      </w:r>
      <w:proofErr w:type="gramEnd"/>
      <w:r>
        <w:rPr>
          <w:rFonts w:ascii="Calibri" w:hAnsi="Calibri" w:cs="Calibri"/>
          <w:color w:val="000000" w:themeColor="text1"/>
          <w:sz w:val="24"/>
          <w:szCs w:val="32"/>
        </w:rPr>
        <w:t xml:space="preserve"> I think this approach can be continued. And because the technology is </w:t>
      </w:r>
      <w:proofErr w:type="gramStart"/>
      <w:r>
        <w:rPr>
          <w:rFonts w:ascii="Calibri" w:hAnsi="Calibri" w:cs="Calibri"/>
          <w:color w:val="000000" w:themeColor="text1"/>
          <w:sz w:val="24"/>
          <w:szCs w:val="32"/>
        </w:rPr>
        <w:t>actually being</w:t>
      </w:r>
      <w:proofErr w:type="gramEnd"/>
      <w:r>
        <w:rPr>
          <w:rFonts w:ascii="Calibri" w:hAnsi="Calibri" w:cs="Calibri"/>
          <w:color w:val="000000" w:themeColor="text1"/>
          <w:sz w:val="24"/>
          <w:szCs w:val="32"/>
        </w:rPr>
        <w:t xml:space="preserve"> improved. The purpose of science and technology is to make peopl</w:t>
      </w:r>
      <w:r>
        <w:rPr>
          <w:rFonts w:ascii="Calibri" w:hAnsi="Calibri" w:cs="Calibri"/>
          <w:color w:val="000000" w:themeColor="text1"/>
          <w:sz w:val="24"/>
          <w:szCs w:val="32"/>
        </w:rPr>
        <w:t xml:space="preserve">e's lives better, so I think that if a technical thing wants to support it to move forward, it </w:t>
      </w:r>
      <w:proofErr w:type="gramStart"/>
      <w:r>
        <w:rPr>
          <w:rFonts w:ascii="Calibri" w:hAnsi="Calibri" w:cs="Calibri"/>
          <w:color w:val="000000" w:themeColor="text1"/>
          <w:sz w:val="24"/>
          <w:szCs w:val="32"/>
        </w:rPr>
        <w:t>has to</w:t>
      </w:r>
      <w:proofErr w:type="gramEnd"/>
      <w:r>
        <w:rPr>
          <w:rFonts w:ascii="Calibri" w:hAnsi="Calibri" w:cs="Calibri"/>
          <w:color w:val="000000" w:themeColor="text1"/>
          <w:sz w:val="24"/>
          <w:szCs w:val="32"/>
        </w:rPr>
        <w:t xml:space="preserve"> be better adapted to the reality of social life, and then better serve people. </w:t>
      </w:r>
      <w:proofErr w:type="gramStart"/>
      <w:r>
        <w:rPr>
          <w:rFonts w:ascii="Calibri" w:hAnsi="Calibri" w:cs="Calibri"/>
          <w:color w:val="000000" w:themeColor="text1"/>
          <w:sz w:val="24"/>
          <w:szCs w:val="32"/>
        </w:rPr>
        <w:t>So</w:t>
      </w:r>
      <w:proofErr w:type="gramEnd"/>
      <w:r>
        <w:rPr>
          <w:rFonts w:ascii="Calibri" w:hAnsi="Calibri" w:cs="Calibri"/>
          <w:color w:val="000000" w:themeColor="text1"/>
          <w:sz w:val="24"/>
          <w:szCs w:val="32"/>
        </w:rPr>
        <w:t xml:space="preserve"> I think the technology of the health code, including the classification </w:t>
      </w:r>
      <w:r>
        <w:rPr>
          <w:rFonts w:ascii="Calibri" w:hAnsi="Calibri" w:cs="Calibri"/>
          <w:color w:val="000000" w:themeColor="text1"/>
          <w:sz w:val="24"/>
          <w:szCs w:val="32"/>
        </w:rPr>
        <w:t>of the code, is not able to be more refined, accurate, including the integrity of the people can do more in place, then I think this is quite a good thing, that is, the real technology for people and technology is really for life better empowerment, this i</w:t>
      </w:r>
      <w:r>
        <w:rPr>
          <w:rFonts w:ascii="Calibri" w:hAnsi="Calibri" w:cs="Calibri"/>
          <w:color w:val="000000" w:themeColor="text1"/>
          <w:sz w:val="24"/>
          <w:szCs w:val="32"/>
        </w:rPr>
        <w:t>s quite good. If the health code, in the future, may be used as a code or as a kind of comprehensive, a kind of label identity of many aspects of people, I think the arrival of the digital era, I think this thing is difficult to avoid, then is to avoid man</w:t>
      </w:r>
      <w:r>
        <w:rPr>
          <w:rFonts w:ascii="Calibri" w:hAnsi="Calibri" w:cs="Calibri"/>
          <w:color w:val="000000" w:themeColor="text1"/>
          <w:sz w:val="24"/>
          <w:szCs w:val="32"/>
        </w:rPr>
        <w:t>y of its bad aspects, then the rest is also to make it how to better, more perfect, more specific.”</w:t>
      </w:r>
      <w:r>
        <w:rPr>
          <w:rFonts w:ascii="Calibri" w:hAnsi="Calibri" w:cs="Calibri" w:hint="eastAsia"/>
          <w:color w:val="000000" w:themeColor="text1"/>
          <w:sz w:val="24"/>
          <w:szCs w:val="32"/>
        </w:rPr>
        <w:t xml:space="preserve"> said participant 6.</w:t>
      </w:r>
    </w:p>
    <w:p w14:paraId="66F8239F"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“Regarding digital governance, I've read about it before. Is it digital governance or digital prison? I feel that there may be some deep</w:t>
      </w:r>
      <w:r>
        <w:rPr>
          <w:rFonts w:ascii="Calibri" w:hAnsi="Calibri" w:cs="Calibri"/>
          <w:color w:val="000000" w:themeColor="text1"/>
          <w:sz w:val="24"/>
          <w:szCs w:val="32"/>
        </w:rPr>
        <w:t xml:space="preserve">er issues behind it, such as humanistic care, the elderly and privacy ethics. The government is forcing the collection of personal privacy information, so where exactly is the extent of this? There are also issues of privacy and ethics, such as the hidden </w:t>
      </w:r>
      <w:r>
        <w:rPr>
          <w:rFonts w:ascii="Calibri" w:hAnsi="Calibri" w:cs="Calibri"/>
          <w:color w:val="000000" w:themeColor="text1"/>
          <w:sz w:val="24"/>
          <w:szCs w:val="32"/>
        </w:rPr>
        <w:t>health codes of some celebrities, privacy being trafficked, leaked, or health code fraud, as well as issues of technical rights, such as the previous health code crash.</w:t>
      </w:r>
    </w:p>
    <w:p w14:paraId="587B7143"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“There are also some stakeholder groups behind it, the user groups for some data proces</w:t>
      </w:r>
      <w:r>
        <w:rPr>
          <w:rFonts w:ascii="Calibri" w:hAnsi="Calibri" w:cs="Calibri"/>
          <w:color w:val="000000" w:themeColor="text1"/>
          <w:sz w:val="24"/>
          <w:szCs w:val="32"/>
        </w:rPr>
        <w:t>sing and privacy protection and so on, and data sharing, for example, now in fact sometimes do not realize the real one code, that is, for example, vaccines, if it is in a different place, may be in other codes and not, for example, I now in Chongqing Yu K</w:t>
      </w:r>
      <w:r>
        <w:rPr>
          <w:rFonts w:ascii="Calibri" w:hAnsi="Calibri" w:cs="Calibri"/>
          <w:color w:val="000000" w:themeColor="text1"/>
          <w:sz w:val="24"/>
          <w:szCs w:val="32"/>
        </w:rPr>
        <w:t xml:space="preserve">ang code, but in my hometown on the code and not. These data barriers are a problem, and there will be a lot of integration and adjustment if they are to be used in the real city operation stage, but for me personally, if my privacy can be protected and I </w:t>
      </w:r>
      <w:r>
        <w:rPr>
          <w:rFonts w:ascii="Calibri" w:hAnsi="Calibri" w:cs="Calibri"/>
          <w:color w:val="000000" w:themeColor="text1"/>
          <w:sz w:val="24"/>
          <w:szCs w:val="32"/>
        </w:rPr>
        <w:t>can be well anonymised and blurred, I can accept it.”</w:t>
      </w:r>
      <w:r>
        <w:rPr>
          <w:rFonts w:ascii="Calibri" w:hAnsi="Calibri" w:cs="Calibri" w:hint="eastAsia"/>
          <w:color w:val="000000" w:themeColor="text1"/>
          <w:sz w:val="24"/>
          <w:szCs w:val="32"/>
        </w:rPr>
        <w:t xml:space="preserve"> said participant 1.</w:t>
      </w:r>
    </w:p>
    <w:p w14:paraId="12B503C4"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“With the normalization of the pandemic, I hope that the health code will not be on the mobile phone but will be tied to the identity information and then updated in real-time becaus</w:t>
      </w:r>
      <w:r>
        <w:rPr>
          <w:rFonts w:ascii="Calibri" w:hAnsi="Calibri" w:cs="Calibri"/>
          <w:color w:val="000000" w:themeColor="text1"/>
          <w:sz w:val="24"/>
          <w:szCs w:val="32"/>
        </w:rPr>
        <w:t xml:space="preserve">e not everyone has a mobile phone and internet, but everyone has an identity card, just like the high-speed train swiping identity information to enter the station. </w:t>
      </w:r>
      <w:proofErr w:type="gramStart"/>
      <w:r>
        <w:rPr>
          <w:rFonts w:ascii="Calibri" w:hAnsi="Calibri" w:cs="Calibri"/>
          <w:color w:val="000000" w:themeColor="text1"/>
          <w:sz w:val="24"/>
          <w:szCs w:val="32"/>
        </w:rPr>
        <w:t>So</w:t>
      </w:r>
      <w:proofErr w:type="gramEnd"/>
      <w:r>
        <w:rPr>
          <w:rFonts w:ascii="Calibri" w:hAnsi="Calibri" w:cs="Calibri"/>
          <w:color w:val="000000" w:themeColor="text1"/>
          <w:sz w:val="24"/>
          <w:szCs w:val="32"/>
        </w:rPr>
        <w:t xml:space="preserve"> I think the health code can be further considered, either in the future to show the vacc</w:t>
      </w:r>
      <w:r>
        <w:rPr>
          <w:rFonts w:ascii="Calibri" w:hAnsi="Calibri" w:cs="Calibri"/>
          <w:color w:val="000000" w:themeColor="text1"/>
          <w:sz w:val="24"/>
          <w:szCs w:val="32"/>
        </w:rPr>
        <w:t xml:space="preserve">ination status, like in foreign countries, show the vaccination status, then you can freely enter and exit. I think the health code is </w:t>
      </w:r>
      <w:proofErr w:type="gramStart"/>
      <w:r>
        <w:rPr>
          <w:rFonts w:ascii="Calibri" w:hAnsi="Calibri" w:cs="Calibri"/>
          <w:color w:val="000000" w:themeColor="text1"/>
          <w:sz w:val="24"/>
          <w:szCs w:val="32"/>
        </w:rPr>
        <w:t>actually quite</w:t>
      </w:r>
      <w:proofErr w:type="gramEnd"/>
      <w:r>
        <w:rPr>
          <w:rFonts w:ascii="Calibri" w:hAnsi="Calibri" w:cs="Calibri"/>
          <w:color w:val="000000" w:themeColor="text1"/>
          <w:sz w:val="24"/>
          <w:szCs w:val="32"/>
        </w:rPr>
        <w:t xml:space="preserve"> troublesome, because you need a mobile phone, and then you need a network, and the network may also need t</w:t>
      </w:r>
      <w:r>
        <w:rPr>
          <w:rFonts w:ascii="Calibri" w:hAnsi="Calibri" w:cs="Calibri"/>
          <w:color w:val="000000" w:themeColor="text1"/>
          <w:sz w:val="24"/>
          <w:szCs w:val="32"/>
        </w:rPr>
        <w:t>o have WeChat, and then WeChat, and then you have to sweep the QR code on the wall to display your green code information. In fact, this series of operations down, said complex is not very complex, but said not complex, but also very complex a situation, s</w:t>
      </w:r>
      <w:r>
        <w:rPr>
          <w:rFonts w:ascii="Calibri" w:hAnsi="Calibri" w:cs="Calibri"/>
          <w:color w:val="000000" w:themeColor="text1"/>
          <w:sz w:val="24"/>
          <w:szCs w:val="32"/>
        </w:rPr>
        <w:t xml:space="preserve">o I hope </w:t>
      </w:r>
      <w:proofErr w:type="gramStart"/>
      <w:r>
        <w:rPr>
          <w:rFonts w:ascii="Calibri" w:hAnsi="Calibri" w:cs="Calibri"/>
          <w:color w:val="000000" w:themeColor="text1"/>
          <w:sz w:val="24"/>
          <w:szCs w:val="32"/>
        </w:rPr>
        <w:t>more simple and easy</w:t>
      </w:r>
      <w:proofErr w:type="gramEnd"/>
      <w:r>
        <w:rPr>
          <w:rFonts w:ascii="Calibri" w:hAnsi="Calibri" w:cs="Calibri"/>
          <w:color w:val="000000" w:themeColor="text1"/>
          <w:sz w:val="24"/>
          <w:szCs w:val="32"/>
        </w:rPr>
        <w:t>, and then the epidemic, he certainly will not end for a while, can not think of a more simple way to facilitate our travel.”</w:t>
      </w:r>
      <w:r>
        <w:rPr>
          <w:rFonts w:ascii="Calibri" w:hAnsi="Calibri" w:cs="Calibri" w:hint="eastAsia"/>
          <w:color w:val="000000" w:themeColor="text1"/>
          <w:sz w:val="24"/>
          <w:szCs w:val="32"/>
        </w:rPr>
        <w:t xml:space="preserve"> said participant 4.</w:t>
      </w:r>
    </w:p>
    <w:p w14:paraId="455E234F" w14:textId="77777777" w:rsidR="00432740" w:rsidRDefault="00843EBC">
      <w:pPr>
        <w:spacing w:line="360" w:lineRule="auto"/>
        <w:ind w:left="420" w:firstLine="420"/>
        <w:rPr>
          <w:rFonts w:ascii="Calibri" w:hAnsi="Calibri" w:cs="Calibri"/>
          <w:color w:val="000000" w:themeColor="text1"/>
          <w:sz w:val="24"/>
          <w:szCs w:val="32"/>
        </w:rPr>
      </w:pPr>
      <w:r>
        <w:rPr>
          <w:rFonts w:ascii="Calibri" w:hAnsi="Calibri" w:cs="Calibri"/>
          <w:color w:val="000000" w:themeColor="text1"/>
          <w:sz w:val="24"/>
          <w:szCs w:val="32"/>
        </w:rPr>
        <w:t xml:space="preserve">“The first aspect is to be careful about the impact of the digital divide on the </w:t>
      </w:r>
      <w:r>
        <w:rPr>
          <w:rFonts w:ascii="Calibri" w:hAnsi="Calibri" w:cs="Calibri"/>
          <w:color w:val="000000" w:themeColor="text1"/>
          <w:sz w:val="24"/>
          <w:szCs w:val="32"/>
        </w:rPr>
        <w:t>elderly and children, who do not know how to use such devices and data, and who are not comfortable with the way data governance works. The second aspect is that we should be careful to address the issue of data and privacy protection, and it may be better</w:t>
      </w:r>
      <w:r>
        <w:rPr>
          <w:rFonts w:ascii="Calibri" w:hAnsi="Calibri" w:cs="Calibri"/>
          <w:color w:val="000000" w:themeColor="text1"/>
          <w:sz w:val="24"/>
          <w:szCs w:val="32"/>
        </w:rPr>
        <w:t xml:space="preserve"> to use this kind of equipment or tools, such as the current kind of paper registration, which is not very safe and convenient. It must be digital governance, not digital slavery, to prevent our personal privacy from being forced to be labeled. I personall</w:t>
      </w:r>
      <w:r>
        <w:rPr>
          <w:rFonts w:ascii="Calibri" w:hAnsi="Calibri" w:cs="Calibri"/>
          <w:color w:val="000000" w:themeColor="text1"/>
          <w:sz w:val="24"/>
          <w:szCs w:val="32"/>
        </w:rPr>
        <w:t>y think that once your credit, for example, has been labeled in this way, it is easy for this kind of black industry chain to emerge, that kind of information trafficking, and I think it is important to pay attention to this.”</w:t>
      </w:r>
      <w:r>
        <w:rPr>
          <w:rFonts w:ascii="Calibri" w:hAnsi="Calibri" w:cs="Calibri" w:hint="eastAsia"/>
          <w:color w:val="000000" w:themeColor="text1"/>
          <w:sz w:val="24"/>
          <w:szCs w:val="32"/>
        </w:rPr>
        <w:t xml:space="preserve"> said participant 2.</w:t>
      </w:r>
    </w:p>
    <w:p w14:paraId="477D74E0" w14:textId="77777777" w:rsidR="00432740" w:rsidRDefault="00843EBC">
      <w:pPr>
        <w:spacing w:line="360" w:lineRule="auto"/>
        <w:ind w:left="420" w:firstLine="420"/>
        <w:rPr>
          <w:rFonts w:ascii="Calibri" w:hAnsi="Calibri" w:cs="Calibri"/>
          <w:b/>
          <w:bCs/>
          <w:color w:val="000000" w:themeColor="text1"/>
          <w:sz w:val="24"/>
          <w:szCs w:val="32"/>
        </w:rPr>
      </w:pPr>
      <w:r>
        <w:rPr>
          <w:rFonts w:ascii="Calibri" w:hAnsi="Calibri" w:cs="Calibri"/>
          <w:b/>
          <w:bCs/>
          <w:color w:val="000000" w:themeColor="text1"/>
          <w:sz w:val="24"/>
          <w:szCs w:val="32"/>
        </w:rPr>
        <w:t>To conclu</w:t>
      </w:r>
      <w:r>
        <w:rPr>
          <w:rFonts w:ascii="Calibri" w:hAnsi="Calibri" w:cs="Calibri"/>
          <w:b/>
          <w:bCs/>
          <w:color w:val="000000" w:themeColor="text1"/>
          <w:sz w:val="24"/>
          <w:szCs w:val="32"/>
        </w:rPr>
        <w:t xml:space="preserve">de, the data collected and analyzed from this focus group study suggests that the characterization of the use of health codes as digital labeling of people is not absolutely valid for the time </w:t>
      </w:r>
      <w:proofErr w:type="gramStart"/>
      <w:r>
        <w:rPr>
          <w:rFonts w:ascii="Calibri" w:hAnsi="Calibri" w:cs="Calibri"/>
          <w:b/>
          <w:bCs/>
          <w:color w:val="000000" w:themeColor="text1"/>
          <w:sz w:val="24"/>
          <w:szCs w:val="32"/>
        </w:rPr>
        <w:t>being, and</w:t>
      </w:r>
      <w:proofErr w:type="gramEnd"/>
      <w:r>
        <w:rPr>
          <w:rFonts w:ascii="Calibri" w:hAnsi="Calibri" w:cs="Calibri"/>
          <w:b/>
          <w:bCs/>
          <w:color w:val="000000" w:themeColor="text1"/>
          <w:sz w:val="24"/>
          <w:szCs w:val="32"/>
        </w:rPr>
        <w:t xml:space="preserve"> involves the question of the starting point of the w</w:t>
      </w:r>
      <w:r>
        <w:rPr>
          <w:rFonts w:ascii="Calibri" w:hAnsi="Calibri" w:cs="Calibri"/>
          <w:b/>
          <w:bCs/>
          <w:color w:val="000000" w:themeColor="text1"/>
          <w:sz w:val="24"/>
          <w:szCs w:val="32"/>
        </w:rPr>
        <w:t>ords and actions of the protagonists of a social event, as well as the subjective emotions of the discussants.</w:t>
      </w:r>
    </w:p>
    <w:p w14:paraId="32F993C9" w14:textId="77777777" w:rsidR="00432740" w:rsidRDefault="00843EBC">
      <w:pPr>
        <w:spacing w:line="360" w:lineRule="auto"/>
        <w:ind w:left="420" w:firstLine="420"/>
        <w:rPr>
          <w:rFonts w:ascii="Calibri" w:hAnsi="Calibri" w:cs="Calibri"/>
          <w:b/>
          <w:bCs/>
          <w:color w:val="000000" w:themeColor="text1"/>
          <w:sz w:val="24"/>
          <w:szCs w:val="32"/>
        </w:rPr>
      </w:pPr>
      <w:r>
        <w:rPr>
          <w:rFonts w:ascii="Calibri" w:hAnsi="Calibri" w:cs="Calibri"/>
          <w:b/>
          <w:bCs/>
          <w:color w:val="000000" w:themeColor="text1"/>
          <w:sz w:val="24"/>
          <w:szCs w:val="32"/>
        </w:rPr>
        <w:t xml:space="preserve">While at the same time, in the context of the implementation of health codes in the current pandemic situation, </w:t>
      </w:r>
      <w:proofErr w:type="gramStart"/>
      <w:r>
        <w:rPr>
          <w:rFonts w:ascii="Calibri" w:hAnsi="Calibri" w:cs="Calibri"/>
          <w:b/>
          <w:bCs/>
          <w:color w:val="000000" w:themeColor="text1"/>
          <w:sz w:val="24"/>
          <w:szCs w:val="32"/>
        </w:rPr>
        <w:t>the majority of</w:t>
      </w:r>
      <w:proofErr w:type="gramEnd"/>
      <w:r>
        <w:rPr>
          <w:rFonts w:ascii="Calibri" w:hAnsi="Calibri" w:cs="Calibri"/>
          <w:b/>
          <w:bCs/>
          <w:color w:val="000000" w:themeColor="text1"/>
          <w:sz w:val="24"/>
          <w:szCs w:val="32"/>
        </w:rPr>
        <w:t xml:space="preserve"> </w:t>
      </w:r>
      <w:r>
        <w:rPr>
          <w:rFonts w:ascii="Calibri" w:hAnsi="Calibri" w:cs="Calibri"/>
          <w:b/>
          <w:bCs/>
          <w:color w:val="000000" w:themeColor="text1"/>
          <w:sz w:val="24"/>
          <w:szCs w:val="32"/>
        </w:rPr>
        <w:t xml:space="preserve">respondents indicated that they were looking forward to an update and improvement in the current situation where data-based tools must be used and integrated into real life. On the one hand, </w:t>
      </w:r>
      <w:proofErr w:type="gramStart"/>
      <w:r>
        <w:rPr>
          <w:rFonts w:ascii="Calibri" w:hAnsi="Calibri" w:cs="Calibri"/>
          <w:b/>
          <w:bCs/>
          <w:color w:val="000000" w:themeColor="text1"/>
          <w:sz w:val="24"/>
          <w:szCs w:val="32"/>
        </w:rPr>
        <w:t>the majority of</w:t>
      </w:r>
      <w:proofErr w:type="gramEnd"/>
      <w:r>
        <w:rPr>
          <w:rFonts w:ascii="Calibri" w:hAnsi="Calibri" w:cs="Calibri"/>
          <w:b/>
          <w:bCs/>
          <w:color w:val="000000" w:themeColor="text1"/>
          <w:sz w:val="24"/>
          <w:szCs w:val="32"/>
        </w:rPr>
        <w:t xml:space="preserve"> respondents understand the need to sacrifice some</w:t>
      </w:r>
      <w:r>
        <w:rPr>
          <w:rFonts w:ascii="Calibri" w:hAnsi="Calibri" w:cs="Calibri"/>
          <w:b/>
          <w:bCs/>
          <w:color w:val="000000" w:themeColor="text1"/>
          <w:sz w:val="24"/>
          <w:szCs w:val="32"/>
        </w:rPr>
        <w:t xml:space="preserve"> privacy for public safety, while on the other hand, there are calls to reduce the intelligence of the use of tools, but at the same time increase the intelligence of social governance. We hope that the "digital divide" will be effectively improved </w:t>
      </w:r>
      <w:proofErr w:type="gramStart"/>
      <w:r>
        <w:rPr>
          <w:rFonts w:ascii="Calibri" w:hAnsi="Calibri" w:cs="Calibri"/>
          <w:b/>
          <w:bCs/>
          <w:color w:val="000000" w:themeColor="text1"/>
          <w:sz w:val="24"/>
          <w:szCs w:val="32"/>
        </w:rPr>
        <w:t xml:space="preserve">in the </w:t>
      </w:r>
      <w:r>
        <w:rPr>
          <w:rFonts w:ascii="Calibri" w:hAnsi="Calibri" w:cs="Calibri"/>
          <w:b/>
          <w:bCs/>
          <w:color w:val="000000" w:themeColor="text1"/>
          <w:sz w:val="24"/>
          <w:szCs w:val="32"/>
        </w:rPr>
        <w:t>near future</w:t>
      </w:r>
      <w:proofErr w:type="gramEnd"/>
      <w:r>
        <w:rPr>
          <w:rFonts w:ascii="Calibri" w:hAnsi="Calibri" w:cs="Calibri"/>
          <w:b/>
          <w:bCs/>
          <w:color w:val="000000" w:themeColor="text1"/>
          <w:sz w:val="24"/>
          <w:szCs w:val="32"/>
        </w:rPr>
        <w:t xml:space="preserve"> and that the enslavement of people by digital tools will be reduced.</w:t>
      </w:r>
    </w:p>
    <w:p w14:paraId="2BA75AC4" w14:textId="77777777" w:rsidR="00432740" w:rsidRDefault="00432740">
      <w:pPr>
        <w:spacing w:line="360" w:lineRule="auto"/>
        <w:ind w:left="420" w:firstLine="420"/>
        <w:rPr>
          <w:rFonts w:ascii="Calibri" w:hAnsi="Calibri" w:cs="Calibri"/>
          <w:b/>
          <w:bCs/>
          <w:color w:val="000000" w:themeColor="text1"/>
          <w:sz w:val="24"/>
          <w:szCs w:val="32"/>
        </w:rPr>
      </w:pPr>
    </w:p>
    <w:sectPr w:rsidR="004327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6E25C" w14:textId="77777777" w:rsidR="00843EBC" w:rsidRDefault="00843EBC" w:rsidP="00C0061E">
      <w:r>
        <w:separator/>
      </w:r>
    </w:p>
  </w:endnote>
  <w:endnote w:type="continuationSeparator" w:id="0">
    <w:p w14:paraId="4B89A64A" w14:textId="77777777" w:rsidR="00843EBC" w:rsidRDefault="00843EBC" w:rsidP="00C00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131B9" w14:textId="77777777" w:rsidR="00843EBC" w:rsidRDefault="00843EBC" w:rsidP="00C0061E">
      <w:r>
        <w:separator/>
      </w:r>
    </w:p>
  </w:footnote>
  <w:footnote w:type="continuationSeparator" w:id="0">
    <w:p w14:paraId="03F25F34" w14:textId="77777777" w:rsidR="00843EBC" w:rsidRDefault="00843EBC" w:rsidP="00C00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6605F9"/>
    <w:multiLevelType w:val="multilevel"/>
    <w:tmpl w:val="C76605F9"/>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D3EE6F38"/>
    <w:multiLevelType w:val="multilevel"/>
    <w:tmpl w:val="D3EE6F38"/>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5C53AEC0"/>
    <w:multiLevelType w:val="multilevel"/>
    <w:tmpl w:val="5C53AEC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num w:numId="1" w16cid:durableId="762800910">
    <w:abstractNumId w:val="1"/>
  </w:num>
  <w:num w:numId="2" w16cid:durableId="860896814">
    <w:abstractNumId w:val="2"/>
  </w:num>
  <w:num w:numId="3" w16cid:durableId="1913274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c5M2ZhZGFiNTNhYTM0OWE0NTFjNWJmMzg4NDEyM2EifQ=="/>
  </w:docVars>
  <w:rsids>
    <w:rsidRoot w:val="6E79007C"/>
    <w:rsid w:val="0028606D"/>
    <w:rsid w:val="00432740"/>
    <w:rsid w:val="00793E86"/>
    <w:rsid w:val="00843EBC"/>
    <w:rsid w:val="0089189B"/>
    <w:rsid w:val="00B2683C"/>
    <w:rsid w:val="00C0061E"/>
    <w:rsid w:val="00D9012D"/>
    <w:rsid w:val="00E22583"/>
    <w:rsid w:val="01160D24"/>
    <w:rsid w:val="01260F37"/>
    <w:rsid w:val="01317F69"/>
    <w:rsid w:val="014868D6"/>
    <w:rsid w:val="01580891"/>
    <w:rsid w:val="016043AA"/>
    <w:rsid w:val="01636D07"/>
    <w:rsid w:val="019D5AAC"/>
    <w:rsid w:val="01AD59DA"/>
    <w:rsid w:val="0200125B"/>
    <w:rsid w:val="027F0673"/>
    <w:rsid w:val="028817F5"/>
    <w:rsid w:val="034649C6"/>
    <w:rsid w:val="034D3D03"/>
    <w:rsid w:val="036C58F1"/>
    <w:rsid w:val="03D16926"/>
    <w:rsid w:val="03E638AC"/>
    <w:rsid w:val="040B0E2B"/>
    <w:rsid w:val="044A1F40"/>
    <w:rsid w:val="04B76F0B"/>
    <w:rsid w:val="04BA78CE"/>
    <w:rsid w:val="04CB2483"/>
    <w:rsid w:val="04E84DE3"/>
    <w:rsid w:val="04F93F1C"/>
    <w:rsid w:val="051D23BC"/>
    <w:rsid w:val="05301477"/>
    <w:rsid w:val="053F54D7"/>
    <w:rsid w:val="05D36596"/>
    <w:rsid w:val="05EB060C"/>
    <w:rsid w:val="05F61781"/>
    <w:rsid w:val="05FA2ED0"/>
    <w:rsid w:val="064F1CCC"/>
    <w:rsid w:val="066F0BD6"/>
    <w:rsid w:val="06F866CC"/>
    <w:rsid w:val="06FD278A"/>
    <w:rsid w:val="06FE068E"/>
    <w:rsid w:val="0726391C"/>
    <w:rsid w:val="07302A71"/>
    <w:rsid w:val="07A715F1"/>
    <w:rsid w:val="08493DEA"/>
    <w:rsid w:val="085F5FBF"/>
    <w:rsid w:val="086E1AA3"/>
    <w:rsid w:val="08831E41"/>
    <w:rsid w:val="09506DC0"/>
    <w:rsid w:val="09903C9B"/>
    <w:rsid w:val="099172FD"/>
    <w:rsid w:val="09C63218"/>
    <w:rsid w:val="0A99092D"/>
    <w:rsid w:val="0A9A1B2A"/>
    <w:rsid w:val="0AC27FEC"/>
    <w:rsid w:val="0AC955F7"/>
    <w:rsid w:val="0AD4074E"/>
    <w:rsid w:val="0B0C5577"/>
    <w:rsid w:val="0B4238FB"/>
    <w:rsid w:val="0B52745A"/>
    <w:rsid w:val="0B664479"/>
    <w:rsid w:val="0B6B7431"/>
    <w:rsid w:val="0B8863F6"/>
    <w:rsid w:val="0BA64D8A"/>
    <w:rsid w:val="0BD26646"/>
    <w:rsid w:val="0C2B3807"/>
    <w:rsid w:val="0CBB4B8B"/>
    <w:rsid w:val="0CC5653B"/>
    <w:rsid w:val="0CED1EFA"/>
    <w:rsid w:val="0D2A00A4"/>
    <w:rsid w:val="0D2B56A9"/>
    <w:rsid w:val="0DB32AEA"/>
    <w:rsid w:val="0DB67414"/>
    <w:rsid w:val="0DE035A4"/>
    <w:rsid w:val="0DE325EB"/>
    <w:rsid w:val="0DEF3B22"/>
    <w:rsid w:val="0E564EC0"/>
    <w:rsid w:val="0ED32FD6"/>
    <w:rsid w:val="0EDD4088"/>
    <w:rsid w:val="0EE31707"/>
    <w:rsid w:val="0F1F50AF"/>
    <w:rsid w:val="0F5441BB"/>
    <w:rsid w:val="0F85062C"/>
    <w:rsid w:val="0FA22032"/>
    <w:rsid w:val="0FB42478"/>
    <w:rsid w:val="101C5336"/>
    <w:rsid w:val="10625426"/>
    <w:rsid w:val="106F1A1C"/>
    <w:rsid w:val="107E311B"/>
    <w:rsid w:val="10AA2392"/>
    <w:rsid w:val="11011608"/>
    <w:rsid w:val="110B23A1"/>
    <w:rsid w:val="121463CE"/>
    <w:rsid w:val="123840C4"/>
    <w:rsid w:val="12411FD6"/>
    <w:rsid w:val="129B72C8"/>
    <w:rsid w:val="12C33FA4"/>
    <w:rsid w:val="12F34864"/>
    <w:rsid w:val="13346AFF"/>
    <w:rsid w:val="13744394"/>
    <w:rsid w:val="13E7298F"/>
    <w:rsid w:val="142179C9"/>
    <w:rsid w:val="14274EA4"/>
    <w:rsid w:val="145F04F1"/>
    <w:rsid w:val="146C506C"/>
    <w:rsid w:val="1476752B"/>
    <w:rsid w:val="14AE3227"/>
    <w:rsid w:val="14FB28A9"/>
    <w:rsid w:val="150123CC"/>
    <w:rsid w:val="15082475"/>
    <w:rsid w:val="1510485B"/>
    <w:rsid w:val="15170610"/>
    <w:rsid w:val="152D3042"/>
    <w:rsid w:val="15333622"/>
    <w:rsid w:val="157F16A7"/>
    <w:rsid w:val="15A34F77"/>
    <w:rsid w:val="15C8280C"/>
    <w:rsid w:val="15E307B6"/>
    <w:rsid w:val="161B09AC"/>
    <w:rsid w:val="16813FC1"/>
    <w:rsid w:val="168A13B6"/>
    <w:rsid w:val="16AF732B"/>
    <w:rsid w:val="16E51F36"/>
    <w:rsid w:val="173B46AC"/>
    <w:rsid w:val="174009A4"/>
    <w:rsid w:val="175334D6"/>
    <w:rsid w:val="175870A6"/>
    <w:rsid w:val="17893296"/>
    <w:rsid w:val="179471CB"/>
    <w:rsid w:val="17BE2920"/>
    <w:rsid w:val="17C678A0"/>
    <w:rsid w:val="18016469"/>
    <w:rsid w:val="180C2C54"/>
    <w:rsid w:val="183207C3"/>
    <w:rsid w:val="18586BEF"/>
    <w:rsid w:val="18634390"/>
    <w:rsid w:val="186E11CE"/>
    <w:rsid w:val="18B770C7"/>
    <w:rsid w:val="18B81575"/>
    <w:rsid w:val="18F02389"/>
    <w:rsid w:val="190B71BC"/>
    <w:rsid w:val="192E4BE9"/>
    <w:rsid w:val="19472499"/>
    <w:rsid w:val="19493052"/>
    <w:rsid w:val="19AB5200"/>
    <w:rsid w:val="19B71113"/>
    <w:rsid w:val="19E00326"/>
    <w:rsid w:val="1A91181B"/>
    <w:rsid w:val="1AA70B53"/>
    <w:rsid w:val="1AAD200E"/>
    <w:rsid w:val="1AFA7E47"/>
    <w:rsid w:val="1B233A0E"/>
    <w:rsid w:val="1B8522E6"/>
    <w:rsid w:val="1B944F25"/>
    <w:rsid w:val="1C084750"/>
    <w:rsid w:val="1C303687"/>
    <w:rsid w:val="1C325836"/>
    <w:rsid w:val="1C61623A"/>
    <w:rsid w:val="1C8F0C6C"/>
    <w:rsid w:val="1CC21DD9"/>
    <w:rsid w:val="1CF16ED9"/>
    <w:rsid w:val="1CFE1B57"/>
    <w:rsid w:val="1D19047B"/>
    <w:rsid w:val="1D4B129A"/>
    <w:rsid w:val="1D64530A"/>
    <w:rsid w:val="1D8E7BA4"/>
    <w:rsid w:val="1DE101C9"/>
    <w:rsid w:val="1DF8316A"/>
    <w:rsid w:val="1DFB0A4E"/>
    <w:rsid w:val="1E476CDF"/>
    <w:rsid w:val="1E6E1579"/>
    <w:rsid w:val="1E855EC2"/>
    <w:rsid w:val="1ED0096A"/>
    <w:rsid w:val="1EE45273"/>
    <w:rsid w:val="1F356BDA"/>
    <w:rsid w:val="1F403A40"/>
    <w:rsid w:val="1FC61D6D"/>
    <w:rsid w:val="1FC93481"/>
    <w:rsid w:val="1FCD6EEA"/>
    <w:rsid w:val="2014177F"/>
    <w:rsid w:val="201475F6"/>
    <w:rsid w:val="202F346E"/>
    <w:rsid w:val="203A6210"/>
    <w:rsid w:val="207576B2"/>
    <w:rsid w:val="20817A88"/>
    <w:rsid w:val="20874691"/>
    <w:rsid w:val="20C655BF"/>
    <w:rsid w:val="20DA182C"/>
    <w:rsid w:val="20DD111C"/>
    <w:rsid w:val="20E2444F"/>
    <w:rsid w:val="20F42854"/>
    <w:rsid w:val="20FB38C6"/>
    <w:rsid w:val="20FD74DF"/>
    <w:rsid w:val="210F07E9"/>
    <w:rsid w:val="21151891"/>
    <w:rsid w:val="21411A17"/>
    <w:rsid w:val="21562C7C"/>
    <w:rsid w:val="215A658E"/>
    <w:rsid w:val="21BD0440"/>
    <w:rsid w:val="228B1B14"/>
    <w:rsid w:val="229F1B2B"/>
    <w:rsid w:val="22E44DCB"/>
    <w:rsid w:val="2315555B"/>
    <w:rsid w:val="231F1C62"/>
    <w:rsid w:val="239E64FA"/>
    <w:rsid w:val="23C462AE"/>
    <w:rsid w:val="23D96CB4"/>
    <w:rsid w:val="240557D8"/>
    <w:rsid w:val="244107CE"/>
    <w:rsid w:val="245B5E9D"/>
    <w:rsid w:val="24A26B80"/>
    <w:rsid w:val="24AF6B57"/>
    <w:rsid w:val="24DB3256"/>
    <w:rsid w:val="24E807AA"/>
    <w:rsid w:val="255043E8"/>
    <w:rsid w:val="25671EDE"/>
    <w:rsid w:val="257E6F17"/>
    <w:rsid w:val="25A84F00"/>
    <w:rsid w:val="25BD32CA"/>
    <w:rsid w:val="25DC43CD"/>
    <w:rsid w:val="25F04364"/>
    <w:rsid w:val="25F60311"/>
    <w:rsid w:val="26086C3B"/>
    <w:rsid w:val="261F0542"/>
    <w:rsid w:val="262C4100"/>
    <w:rsid w:val="263317DE"/>
    <w:rsid w:val="26593AFC"/>
    <w:rsid w:val="26754CFC"/>
    <w:rsid w:val="267D7507"/>
    <w:rsid w:val="267F2F07"/>
    <w:rsid w:val="26C07516"/>
    <w:rsid w:val="26C62A86"/>
    <w:rsid w:val="270000BE"/>
    <w:rsid w:val="270513CC"/>
    <w:rsid w:val="272162DF"/>
    <w:rsid w:val="27503C90"/>
    <w:rsid w:val="27540ABE"/>
    <w:rsid w:val="27A91D58"/>
    <w:rsid w:val="27BC16C3"/>
    <w:rsid w:val="28182573"/>
    <w:rsid w:val="281D373D"/>
    <w:rsid w:val="282C3C24"/>
    <w:rsid w:val="282F2E9C"/>
    <w:rsid w:val="283642C0"/>
    <w:rsid w:val="28987E15"/>
    <w:rsid w:val="28BF3505"/>
    <w:rsid w:val="28E55011"/>
    <w:rsid w:val="29344898"/>
    <w:rsid w:val="29707F5B"/>
    <w:rsid w:val="29CA61FC"/>
    <w:rsid w:val="29D05279"/>
    <w:rsid w:val="2A5550B6"/>
    <w:rsid w:val="2A7725E1"/>
    <w:rsid w:val="2ABD4C84"/>
    <w:rsid w:val="2B1344E2"/>
    <w:rsid w:val="2B9B40AD"/>
    <w:rsid w:val="2BA42D46"/>
    <w:rsid w:val="2BC52ED8"/>
    <w:rsid w:val="2BCE08EC"/>
    <w:rsid w:val="2BD66F2D"/>
    <w:rsid w:val="2BFA5278"/>
    <w:rsid w:val="2C185557"/>
    <w:rsid w:val="2C933DF1"/>
    <w:rsid w:val="2D4508FB"/>
    <w:rsid w:val="2D9B15D8"/>
    <w:rsid w:val="2DB84241"/>
    <w:rsid w:val="2DD412AE"/>
    <w:rsid w:val="2E84083D"/>
    <w:rsid w:val="2EAF69CD"/>
    <w:rsid w:val="2EC6192E"/>
    <w:rsid w:val="2EF530F2"/>
    <w:rsid w:val="2F0861D2"/>
    <w:rsid w:val="2F0F6197"/>
    <w:rsid w:val="2F307DD8"/>
    <w:rsid w:val="2F3E36CD"/>
    <w:rsid w:val="2F81180C"/>
    <w:rsid w:val="2F9067D1"/>
    <w:rsid w:val="2FE441D7"/>
    <w:rsid w:val="2FED1391"/>
    <w:rsid w:val="2FFA3A98"/>
    <w:rsid w:val="3019196D"/>
    <w:rsid w:val="305047D5"/>
    <w:rsid w:val="309B728D"/>
    <w:rsid w:val="30B30F92"/>
    <w:rsid w:val="30BC1133"/>
    <w:rsid w:val="30D24471"/>
    <w:rsid w:val="30D550DC"/>
    <w:rsid w:val="31377135"/>
    <w:rsid w:val="31636EC6"/>
    <w:rsid w:val="317E24A7"/>
    <w:rsid w:val="318C4BC4"/>
    <w:rsid w:val="31C970ED"/>
    <w:rsid w:val="31E53333"/>
    <w:rsid w:val="321F4378"/>
    <w:rsid w:val="324D3698"/>
    <w:rsid w:val="325B3644"/>
    <w:rsid w:val="32C43CD3"/>
    <w:rsid w:val="32D163E5"/>
    <w:rsid w:val="33040454"/>
    <w:rsid w:val="33072028"/>
    <w:rsid w:val="330F10BA"/>
    <w:rsid w:val="332837E9"/>
    <w:rsid w:val="333F7A14"/>
    <w:rsid w:val="3381002D"/>
    <w:rsid w:val="33B026C0"/>
    <w:rsid w:val="33BB32C6"/>
    <w:rsid w:val="34147713"/>
    <w:rsid w:val="341D696C"/>
    <w:rsid w:val="348A46CF"/>
    <w:rsid w:val="34C75F13"/>
    <w:rsid w:val="34C77CC1"/>
    <w:rsid w:val="351B71C7"/>
    <w:rsid w:val="3581696D"/>
    <w:rsid w:val="358871FC"/>
    <w:rsid w:val="35C90E59"/>
    <w:rsid w:val="35D06983"/>
    <w:rsid w:val="35E328D9"/>
    <w:rsid w:val="35ED10F0"/>
    <w:rsid w:val="36221F90"/>
    <w:rsid w:val="363C59D6"/>
    <w:rsid w:val="363C648D"/>
    <w:rsid w:val="36423A96"/>
    <w:rsid w:val="366E73C0"/>
    <w:rsid w:val="367C4ADB"/>
    <w:rsid w:val="36935099"/>
    <w:rsid w:val="36A97556"/>
    <w:rsid w:val="36B44A6A"/>
    <w:rsid w:val="36CC5A63"/>
    <w:rsid w:val="36E50620"/>
    <w:rsid w:val="376621C1"/>
    <w:rsid w:val="37C10E66"/>
    <w:rsid w:val="384F4332"/>
    <w:rsid w:val="38561184"/>
    <w:rsid w:val="3881462B"/>
    <w:rsid w:val="38C73846"/>
    <w:rsid w:val="38D34FF7"/>
    <w:rsid w:val="38D71E16"/>
    <w:rsid w:val="38F41E34"/>
    <w:rsid w:val="39011ED9"/>
    <w:rsid w:val="39162FC5"/>
    <w:rsid w:val="39425C1C"/>
    <w:rsid w:val="395A7356"/>
    <w:rsid w:val="398C2AFC"/>
    <w:rsid w:val="39CE1E5B"/>
    <w:rsid w:val="3A025A19"/>
    <w:rsid w:val="3A354076"/>
    <w:rsid w:val="3A59520D"/>
    <w:rsid w:val="3A816B64"/>
    <w:rsid w:val="3A854144"/>
    <w:rsid w:val="3AB138C6"/>
    <w:rsid w:val="3AE12D7E"/>
    <w:rsid w:val="3B6337E4"/>
    <w:rsid w:val="3B747585"/>
    <w:rsid w:val="3B812D57"/>
    <w:rsid w:val="3BBA1B6C"/>
    <w:rsid w:val="3BD80A06"/>
    <w:rsid w:val="3BE839C2"/>
    <w:rsid w:val="3BEB0739"/>
    <w:rsid w:val="3BF15CCE"/>
    <w:rsid w:val="3C027831"/>
    <w:rsid w:val="3C283A82"/>
    <w:rsid w:val="3C2D36D6"/>
    <w:rsid w:val="3C357C06"/>
    <w:rsid w:val="3C652368"/>
    <w:rsid w:val="3CA27DBE"/>
    <w:rsid w:val="3CB92CF4"/>
    <w:rsid w:val="3CCA404E"/>
    <w:rsid w:val="3CD2013A"/>
    <w:rsid w:val="3D343881"/>
    <w:rsid w:val="3D4D43A6"/>
    <w:rsid w:val="3D6150B1"/>
    <w:rsid w:val="3D8A6929"/>
    <w:rsid w:val="3D982525"/>
    <w:rsid w:val="3DA00811"/>
    <w:rsid w:val="3E202D62"/>
    <w:rsid w:val="3E2B66DA"/>
    <w:rsid w:val="3E524A9F"/>
    <w:rsid w:val="3E815385"/>
    <w:rsid w:val="3EC423D5"/>
    <w:rsid w:val="3F255D10"/>
    <w:rsid w:val="3F601FBF"/>
    <w:rsid w:val="3FC3052D"/>
    <w:rsid w:val="3FC643C1"/>
    <w:rsid w:val="3FC70145"/>
    <w:rsid w:val="40125A1B"/>
    <w:rsid w:val="403719AB"/>
    <w:rsid w:val="407C22A8"/>
    <w:rsid w:val="409749EB"/>
    <w:rsid w:val="40A23ECD"/>
    <w:rsid w:val="40BD6D76"/>
    <w:rsid w:val="413031F3"/>
    <w:rsid w:val="419754E8"/>
    <w:rsid w:val="41B932DB"/>
    <w:rsid w:val="41D66BC8"/>
    <w:rsid w:val="41EB78A8"/>
    <w:rsid w:val="421765FD"/>
    <w:rsid w:val="423E2C7F"/>
    <w:rsid w:val="426F60F8"/>
    <w:rsid w:val="42703746"/>
    <w:rsid w:val="43217283"/>
    <w:rsid w:val="43234C5C"/>
    <w:rsid w:val="43377CC8"/>
    <w:rsid w:val="436624EA"/>
    <w:rsid w:val="43914A7E"/>
    <w:rsid w:val="439B403F"/>
    <w:rsid w:val="43B35F95"/>
    <w:rsid w:val="4446477B"/>
    <w:rsid w:val="44633023"/>
    <w:rsid w:val="44782840"/>
    <w:rsid w:val="4497580A"/>
    <w:rsid w:val="44A61AED"/>
    <w:rsid w:val="44BC7116"/>
    <w:rsid w:val="44C33761"/>
    <w:rsid w:val="44FF20B3"/>
    <w:rsid w:val="450F0291"/>
    <w:rsid w:val="45864B7E"/>
    <w:rsid w:val="45CD28CB"/>
    <w:rsid w:val="45CF30C1"/>
    <w:rsid w:val="460753BD"/>
    <w:rsid w:val="461F4288"/>
    <w:rsid w:val="468C30D3"/>
    <w:rsid w:val="46C045C0"/>
    <w:rsid w:val="46D43205"/>
    <w:rsid w:val="471602FE"/>
    <w:rsid w:val="47195C47"/>
    <w:rsid w:val="4729336F"/>
    <w:rsid w:val="473F2FCC"/>
    <w:rsid w:val="474A1054"/>
    <w:rsid w:val="47C6636F"/>
    <w:rsid w:val="47E502C2"/>
    <w:rsid w:val="47FF10B4"/>
    <w:rsid w:val="482B73A4"/>
    <w:rsid w:val="48641BA5"/>
    <w:rsid w:val="486B1F2B"/>
    <w:rsid w:val="48793F29"/>
    <w:rsid w:val="493F20C4"/>
    <w:rsid w:val="497A393D"/>
    <w:rsid w:val="49AA7609"/>
    <w:rsid w:val="49C5045A"/>
    <w:rsid w:val="49D15412"/>
    <w:rsid w:val="4A162E25"/>
    <w:rsid w:val="4A1C41B3"/>
    <w:rsid w:val="4A56425E"/>
    <w:rsid w:val="4A9508EC"/>
    <w:rsid w:val="4A9F72BE"/>
    <w:rsid w:val="4AA82E5E"/>
    <w:rsid w:val="4ACC4546"/>
    <w:rsid w:val="4B402F54"/>
    <w:rsid w:val="4B54635B"/>
    <w:rsid w:val="4B5F5927"/>
    <w:rsid w:val="4BAA1289"/>
    <w:rsid w:val="4BC84723"/>
    <w:rsid w:val="4BD034A7"/>
    <w:rsid w:val="4C0575F5"/>
    <w:rsid w:val="4C82511E"/>
    <w:rsid w:val="4C884BB8"/>
    <w:rsid w:val="4C9B2FDA"/>
    <w:rsid w:val="4CFF2104"/>
    <w:rsid w:val="4D03592D"/>
    <w:rsid w:val="4D1E5510"/>
    <w:rsid w:val="4D2264A2"/>
    <w:rsid w:val="4D3C354E"/>
    <w:rsid w:val="4D594B2B"/>
    <w:rsid w:val="4D8B4139"/>
    <w:rsid w:val="4DD01120"/>
    <w:rsid w:val="4DDE44FA"/>
    <w:rsid w:val="4EC530FD"/>
    <w:rsid w:val="4EDC2979"/>
    <w:rsid w:val="4EEF1E97"/>
    <w:rsid w:val="4F3077D7"/>
    <w:rsid w:val="4FEA720E"/>
    <w:rsid w:val="50253947"/>
    <w:rsid w:val="50C42930"/>
    <w:rsid w:val="50CB161B"/>
    <w:rsid w:val="50EF781B"/>
    <w:rsid w:val="51755736"/>
    <w:rsid w:val="51990256"/>
    <w:rsid w:val="51E25CE3"/>
    <w:rsid w:val="522D0DB1"/>
    <w:rsid w:val="526E7575"/>
    <w:rsid w:val="52897AB2"/>
    <w:rsid w:val="52902C3D"/>
    <w:rsid w:val="5294202C"/>
    <w:rsid w:val="52CB56EE"/>
    <w:rsid w:val="52D70E9F"/>
    <w:rsid w:val="52EB50B9"/>
    <w:rsid w:val="533E50EB"/>
    <w:rsid w:val="538C23AA"/>
    <w:rsid w:val="53C658BC"/>
    <w:rsid w:val="53F66940"/>
    <w:rsid w:val="54151EA4"/>
    <w:rsid w:val="54174744"/>
    <w:rsid w:val="54280A35"/>
    <w:rsid w:val="543177F1"/>
    <w:rsid w:val="5475533D"/>
    <w:rsid w:val="549A0AF6"/>
    <w:rsid w:val="54BB2D6C"/>
    <w:rsid w:val="54F32863"/>
    <w:rsid w:val="55473D6F"/>
    <w:rsid w:val="555420CC"/>
    <w:rsid w:val="55570796"/>
    <w:rsid w:val="55986DE4"/>
    <w:rsid w:val="55C06272"/>
    <w:rsid w:val="55C63470"/>
    <w:rsid w:val="55CA1562"/>
    <w:rsid w:val="55E10725"/>
    <w:rsid w:val="55E27D4E"/>
    <w:rsid w:val="563441A1"/>
    <w:rsid w:val="5637264E"/>
    <w:rsid w:val="567500E1"/>
    <w:rsid w:val="5699225B"/>
    <w:rsid w:val="569956F7"/>
    <w:rsid w:val="56A63783"/>
    <w:rsid w:val="56CF5DCB"/>
    <w:rsid w:val="57656FC6"/>
    <w:rsid w:val="576E71D9"/>
    <w:rsid w:val="57CD4C48"/>
    <w:rsid w:val="57DD5015"/>
    <w:rsid w:val="5802715D"/>
    <w:rsid w:val="581B26E6"/>
    <w:rsid w:val="588311E3"/>
    <w:rsid w:val="58A407B1"/>
    <w:rsid w:val="58C116F7"/>
    <w:rsid w:val="58D1038E"/>
    <w:rsid w:val="58E55E64"/>
    <w:rsid w:val="593B1EE8"/>
    <w:rsid w:val="59682F71"/>
    <w:rsid w:val="5A924D04"/>
    <w:rsid w:val="5ABB4E82"/>
    <w:rsid w:val="5AC468CD"/>
    <w:rsid w:val="5AD566A5"/>
    <w:rsid w:val="5AFA72D3"/>
    <w:rsid w:val="5B24602D"/>
    <w:rsid w:val="5B54268F"/>
    <w:rsid w:val="5BA2173C"/>
    <w:rsid w:val="5BAE2F7F"/>
    <w:rsid w:val="5BF63C0C"/>
    <w:rsid w:val="5BF64864"/>
    <w:rsid w:val="5C002CB9"/>
    <w:rsid w:val="5C0C4088"/>
    <w:rsid w:val="5C163DE7"/>
    <w:rsid w:val="5C1D6DB7"/>
    <w:rsid w:val="5C43555B"/>
    <w:rsid w:val="5CA2679A"/>
    <w:rsid w:val="5CBA3AE4"/>
    <w:rsid w:val="5CF92DC1"/>
    <w:rsid w:val="5D480A5E"/>
    <w:rsid w:val="5D5C4B9B"/>
    <w:rsid w:val="5D793204"/>
    <w:rsid w:val="5D7E6190"/>
    <w:rsid w:val="5D9925F8"/>
    <w:rsid w:val="5DC54222"/>
    <w:rsid w:val="5DE125B9"/>
    <w:rsid w:val="5E2636F4"/>
    <w:rsid w:val="5E6C52B2"/>
    <w:rsid w:val="5E9F1849"/>
    <w:rsid w:val="5EAC26C9"/>
    <w:rsid w:val="5EE76A72"/>
    <w:rsid w:val="5EF351B0"/>
    <w:rsid w:val="5F7A5746"/>
    <w:rsid w:val="5F82302B"/>
    <w:rsid w:val="5F843F05"/>
    <w:rsid w:val="5F906858"/>
    <w:rsid w:val="5FDE2001"/>
    <w:rsid w:val="60221DB4"/>
    <w:rsid w:val="60320168"/>
    <w:rsid w:val="606D6DE0"/>
    <w:rsid w:val="608F0601"/>
    <w:rsid w:val="60921271"/>
    <w:rsid w:val="60E143CA"/>
    <w:rsid w:val="61107FF2"/>
    <w:rsid w:val="614A62A2"/>
    <w:rsid w:val="61812B4E"/>
    <w:rsid w:val="618172C6"/>
    <w:rsid w:val="619127BC"/>
    <w:rsid w:val="61BB564B"/>
    <w:rsid w:val="62126170"/>
    <w:rsid w:val="62211DAC"/>
    <w:rsid w:val="62636F73"/>
    <w:rsid w:val="626C5880"/>
    <w:rsid w:val="627A6EFC"/>
    <w:rsid w:val="62F42106"/>
    <w:rsid w:val="634E3CB8"/>
    <w:rsid w:val="63677B7A"/>
    <w:rsid w:val="639B1A12"/>
    <w:rsid w:val="63E55E94"/>
    <w:rsid w:val="643540AB"/>
    <w:rsid w:val="6459444A"/>
    <w:rsid w:val="6477050C"/>
    <w:rsid w:val="64801AB7"/>
    <w:rsid w:val="64B21544"/>
    <w:rsid w:val="64B31625"/>
    <w:rsid w:val="64DD1B9F"/>
    <w:rsid w:val="64E221CB"/>
    <w:rsid w:val="650608AF"/>
    <w:rsid w:val="654F4FE5"/>
    <w:rsid w:val="655D44C3"/>
    <w:rsid w:val="6573240E"/>
    <w:rsid w:val="65B34937"/>
    <w:rsid w:val="65D06126"/>
    <w:rsid w:val="660700E1"/>
    <w:rsid w:val="66171FA7"/>
    <w:rsid w:val="661F2C0A"/>
    <w:rsid w:val="66314B61"/>
    <w:rsid w:val="666F6B4D"/>
    <w:rsid w:val="66B17D19"/>
    <w:rsid w:val="66BF0664"/>
    <w:rsid w:val="66DB121D"/>
    <w:rsid w:val="674768BC"/>
    <w:rsid w:val="67503E00"/>
    <w:rsid w:val="678161BB"/>
    <w:rsid w:val="67B24B51"/>
    <w:rsid w:val="67BA1E5B"/>
    <w:rsid w:val="6820312D"/>
    <w:rsid w:val="687B63DC"/>
    <w:rsid w:val="68AD748A"/>
    <w:rsid w:val="68B63F43"/>
    <w:rsid w:val="68E66847"/>
    <w:rsid w:val="68EA39A3"/>
    <w:rsid w:val="68F4037D"/>
    <w:rsid w:val="6901315B"/>
    <w:rsid w:val="691A39CF"/>
    <w:rsid w:val="695F0BBD"/>
    <w:rsid w:val="6A2F4A5F"/>
    <w:rsid w:val="6A6534F3"/>
    <w:rsid w:val="6A785127"/>
    <w:rsid w:val="6AB42F30"/>
    <w:rsid w:val="6B072D3A"/>
    <w:rsid w:val="6B1B690C"/>
    <w:rsid w:val="6B363DC9"/>
    <w:rsid w:val="6B52004B"/>
    <w:rsid w:val="6BAE515B"/>
    <w:rsid w:val="6C5807B4"/>
    <w:rsid w:val="6C6E257C"/>
    <w:rsid w:val="6C7837BE"/>
    <w:rsid w:val="6C816BBB"/>
    <w:rsid w:val="6C9F2CF6"/>
    <w:rsid w:val="6CA22232"/>
    <w:rsid w:val="6CF41146"/>
    <w:rsid w:val="6D017EA8"/>
    <w:rsid w:val="6D3458F1"/>
    <w:rsid w:val="6D375D57"/>
    <w:rsid w:val="6D3C077F"/>
    <w:rsid w:val="6D8310A2"/>
    <w:rsid w:val="6DA54133"/>
    <w:rsid w:val="6E4F18D4"/>
    <w:rsid w:val="6E564019"/>
    <w:rsid w:val="6E79007C"/>
    <w:rsid w:val="6E8571A8"/>
    <w:rsid w:val="6E8D6C53"/>
    <w:rsid w:val="6ED13AB0"/>
    <w:rsid w:val="6ED62013"/>
    <w:rsid w:val="6F5D0AEB"/>
    <w:rsid w:val="6F653D83"/>
    <w:rsid w:val="6F915441"/>
    <w:rsid w:val="6FC00FB9"/>
    <w:rsid w:val="6FE61DF4"/>
    <w:rsid w:val="701D01BA"/>
    <w:rsid w:val="707B1384"/>
    <w:rsid w:val="70D34C8F"/>
    <w:rsid w:val="70DB622E"/>
    <w:rsid w:val="70E77189"/>
    <w:rsid w:val="714362E9"/>
    <w:rsid w:val="71836C4A"/>
    <w:rsid w:val="719548BD"/>
    <w:rsid w:val="72181581"/>
    <w:rsid w:val="72386E29"/>
    <w:rsid w:val="727837EB"/>
    <w:rsid w:val="72AD517D"/>
    <w:rsid w:val="72C55A38"/>
    <w:rsid w:val="72E763D7"/>
    <w:rsid w:val="731B6F8D"/>
    <w:rsid w:val="73346049"/>
    <w:rsid w:val="73532145"/>
    <w:rsid w:val="735A34D3"/>
    <w:rsid w:val="737D01A5"/>
    <w:rsid w:val="73927111"/>
    <w:rsid w:val="739452A9"/>
    <w:rsid w:val="73A3056D"/>
    <w:rsid w:val="73AB1CF8"/>
    <w:rsid w:val="73C60B68"/>
    <w:rsid w:val="73CB6B2F"/>
    <w:rsid w:val="741E09A4"/>
    <w:rsid w:val="74601DC5"/>
    <w:rsid w:val="749E00C9"/>
    <w:rsid w:val="74B453E8"/>
    <w:rsid w:val="74CB43B4"/>
    <w:rsid w:val="75962057"/>
    <w:rsid w:val="759A5E6F"/>
    <w:rsid w:val="759C6138"/>
    <w:rsid w:val="763172F6"/>
    <w:rsid w:val="766C292A"/>
    <w:rsid w:val="76745042"/>
    <w:rsid w:val="76A714AD"/>
    <w:rsid w:val="76B2234C"/>
    <w:rsid w:val="76D467B2"/>
    <w:rsid w:val="771D3195"/>
    <w:rsid w:val="772348FA"/>
    <w:rsid w:val="77267527"/>
    <w:rsid w:val="77367588"/>
    <w:rsid w:val="77422BFC"/>
    <w:rsid w:val="77571C56"/>
    <w:rsid w:val="77686C1C"/>
    <w:rsid w:val="7792494C"/>
    <w:rsid w:val="779418F6"/>
    <w:rsid w:val="77AA5939"/>
    <w:rsid w:val="77BA67F0"/>
    <w:rsid w:val="78566E5D"/>
    <w:rsid w:val="785868D7"/>
    <w:rsid w:val="785A7C92"/>
    <w:rsid w:val="78DE6318"/>
    <w:rsid w:val="791E57DA"/>
    <w:rsid w:val="79297BCF"/>
    <w:rsid w:val="79FE72AE"/>
    <w:rsid w:val="7A5E57E9"/>
    <w:rsid w:val="7A9419C0"/>
    <w:rsid w:val="7AA0229D"/>
    <w:rsid w:val="7AF95682"/>
    <w:rsid w:val="7AFF4CF5"/>
    <w:rsid w:val="7B14584D"/>
    <w:rsid w:val="7B4A6528"/>
    <w:rsid w:val="7C0B4DE9"/>
    <w:rsid w:val="7C164327"/>
    <w:rsid w:val="7C507B69"/>
    <w:rsid w:val="7C532F51"/>
    <w:rsid w:val="7C553E96"/>
    <w:rsid w:val="7C8C1D60"/>
    <w:rsid w:val="7C966C5D"/>
    <w:rsid w:val="7CF7055E"/>
    <w:rsid w:val="7CFA60ED"/>
    <w:rsid w:val="7CFD2C76"/>
    <w:rsid w:val="7D5A0C9F"/>
    <w:rsid w:val="7D6C7C4C"/>
    <w:rsid w:val="7D9C6045"/>
    <w:rsid w:val="7DBB54B6"/>
    <w:rsid w:val="7DC47C46"/>
    <w:rsid w:val="7DD86F8A"/>
    <w:rsid w:val="7DF055FD"/>
    <w:rsid w:val="7DFF63F6"/>
    <w:rsid w:val="7E0C070F"/>
    <w:rsid w:val="7E4E1825"/>
    <w:rsid w:val="7E773077"/>
    <w:rsid w:val="7E857FD8"/>
    <w:rsid w:val="7E8E56E5"/>
    <w:rsid w:val="7EC51733"/>
    <w:rsid w:val="7EE3137F"/>
    <w:rsid w:val="7EFE1AFE"/>
    <w:rsid w:val="7F03207E"/>
    <w:rsid w:val="7F652553"/>
    <w:rsid w:val="7F690977"/>
    <w:rsid w:val="7F8452BB"/>
    <w:rsid w:val="7FB251BB"/>
    <w:rsid w:val="7FDC0E5F"/>
    <w:rsid w:val="7FDE4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BA61DC"/>
  <w15:docId w15:val="{55DE10D5-B541-41C9-952D-40A1609A9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0061E"/>
    <w:pPr>
      <w:tabs>
        <w:tab w:val="center" w:pos="4153"/>
        <w:tab w:val="right" w:pos="8306"/>
      </w:tabs>
    </w:pPr>
  </w:style>
  <w:style w:type="character" w:customStyle="1" w:styleId="a4">
    <w:name w:val="页眉 字符"/>
    <w:basedOn w:val="a0"/>
    <w:link w:val="a3"/>
    <w:rsid w:val="00C0061E"/>
    <w:rPr>
      <w:rFonts w:asciiTheme="minorHAnsi" w:eastAsiaTheme="minorEastAsia" w:hAnsiTheme="minorHAnsi" w:cstheme="minorBidi"/>
      <w:kern w:val="2"/>
      <w:sz w:val="21"/>
      <w:szCs w:val="24"/>
      <w:lang w:val="en-US"/>
    </w:rPr>
  </w:style>
  <w:style w:type="paragraph" w:styleId="a5">
    <w:name w:val="footer"/>
    <w:basedOn w:val="a"/>
    <w:link w:val="a6"/>
    <w:rsid w:val="00C0061E"/>
    <w:pPr>
      <w:tabs>
        <w:tab w:val="center" w:pos="4153"/>
        <w:tab w:val="right" w:pos="8306"/>
      </w:tabs>
    </w:pPr>
  </w:style>
  <w:style w:type="character" w:customStyle="1" w:styleId="a6">
    <w:name w:val="页脚 字符"/>
    <w:basedOn w:val="a0"/>
    <w:link w:val="a5"/>
    <w:rsid w:val="00C0061E"/>
    <w:rPr>
      <w:rFonts w:asciiTheme="minorHAnsi" w:eastAsiaTheme="minorEastAsia" w:hAnsiTheme="minorHAnsi" w:cstheme="minorBidi"/>
      <w:kern w:val="2"/>
      <w:sz w:val="21"/>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5925</Words>
  <Characters>33776</Characters>
  <Application>Microsoft Office Word</Application>
  <DocSecurity>0</DocSecurity>
  <Lines>281</Lines>
  <Paragraphs>79</Paragraphs>
  <ScaleCrop>false</ScaleCrop>
  <Company/>
  <LinksUpToDate>false</LinksUpToDate>
  <CharactersWithSpaces>39622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WHKXA513</dc:creator>
  <cp:lastModifiedBy>Billy Shallow</cp:lastModifiedBy>
  <cp:revision>2</cp:revision>
  <dcterms:created xsi:type="dcterms:W3CDTF">2022-05-03T03:12:00Z</dcterms:created>
  <dcterms:modified xsi:type="dcterms:W3CDTF">2022-05-03T03:12:00Z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8C23E5C7270A4681B147668A23B0590F</vt:lpwstr>
  </property>
</Properties>
</file>